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84F" w:rsidRDefault="0052184F" w:rsidP="0052184F">
      <w:pPr>
        <w:tabs>
          <w:tab w:val="center" w:pos="4677"/>
          <w:tab w:val="right" w:pos="9355"/>
        </w:tabs>
        <w:spacing w:after="0" w:line="240" w:lineRule="auto"/>
        <w:jc w:val="center"/>
        <w:rPr>
          <w:rFonts w:ascii="Times New Roman" w:eastAsia="NSimSun" w:hAnsi="Times New Roman" w:cs="Arial"/>
          <w:b/>
          <w:bCs/>
          <w:kern w:val="2"/>
          <w:sz w:val="24"/>
          <w:szCs w:val="24"/>
          <w:lang w:eastAsia="zh-CN" w:bidi="hi-IN"/>
        </w:rPr>
      </w:pPr>
      <w:r w:rsidRPr="0052184F">
        <w:rPr>
          <w:rFonts w:ascii="Times New Roman" w:eastAsia="NSimSun" w:hAnsi="Times New Roman" w:cs="Arial"/>
          <w:b/>
          <w:bCs/>
          <w:kern w:val="2"/>
          <w:sz w:val="24"/>
          <w:szCs w:val="24"/>
          <w:lang w:eastAsia="zh-CN" w:bidi="hi-IN"/>
        </w:rPr>
        <w:t xml:space="preserve">ОБЩЕСТВО С ОГРАНИЧЕННОЙ ОТВЕТСТВЕННОСТЬЮ </w:t>
      </w:r>
    </w:p>
    <w:p w:rsidR="0052184F" w:rsidRPr="0052184F" w:rsidRDefault="0052184F" w:rsidP="0052184F">
      <w:pPr>
        <w:tabs>
          <w:tab w:val="center" w:pos="4677"/>
          <w:tab w:val="right" w:pos="9355"/>
        </w:tabs>
        <w:spacing w:after="0" w:line="240" w:lineRule="auto"/>
        <w:jc w:val="center"/>
        <w:rPr>
          <w:rFonts w:ascii="Liberation Serif" w:eastAsia="NSimSun" w:hAnsi="Liberation Serif" w:cs="Arial" w:hint="eastAsia"/>
          <w:kern w:val="2"/>
          <w:sz w:val="24"/>
          <w:szCs w:val="24"/>
          <w:lang w:eastAsia="zh-CN" w:bidi="hi-IN"/>
        </w:rPr>
      </w:pPr>
      <w:r w:rsidRPr="0052184F">
        <w:rPr>
          <w:rFonts w:ascii="Times New Roman" w:eastAsia="NSimSun" w:hAnsi="Times New Roman" w:cs="Arial"/>
          <w:b/>
          <w:bCs/>
          <w:kern w:val="2"/>
          <w:sz w:val="24"/>
          <w:szCs w:val="24"/>
          <w:lang w:eastAsia="zh-CN" w:bidi="hi-IN"/>
        </w:rPr>
        <w:t xml:space="preserve">«КОМПЛЕКСНЫЙ ЮРИДИЧЕСКИЙ СЕРВИС» </w:t>
      </w:r>
    </w:p>
    <w:p w:rsidR="0052184F" w:rsidRPr="00621C3B" w:rsidRDefault="0052184F" w:rsidP="0052184F">
      <w:pPr>
        <w:suppressLineNumbers/>
        <w:tabs>
          <w:tab w:val="center" w:pos="4959"/>
          <w:tab w:val="right" w:pos="9918"/>
        </w:tabs>
        <w:suppressAutoHyphens/>
        <w:spacing w:after="0" w:line="240" w:lineRule="auto"/>
        <w:jc w:val="center"/>
        <w:rPr>
          <w:rFonts w:ascii="Times New Roman" w:eastAsia="NSimSun" w:hAnsi="Times New Roman" w:cs="Arial"/>
          <w:b/>
          <w:bCs/>
          <w:kern w:val="2"/>
          <w:sz w:val="26"/>
          <w:szCs w:val="26"/>
          <w:lang w:eastAsia="zh-CN" w:bidi="hi-IN"/>
        </w:rPr>
      </w:pPr>
      <w:r w:rsidRPr="00621C3B">
        <w:rPr>
          <w:rFonts w:ascii="Calibri" w:eastAsia="Calibri" w:hAnsi="Calibri" w:cs="Times New Roman"/>
          <w:noProof/>
          <w:sz w:val="26"/>
          <w:szCs w:val="26"/>
          <w:lang w:eastAsia="ru-RU"/>
        </w:rPr>
        <mc:AlternateContent>
          <mc:Choice Requires="wps">
            <w:drawing>
              <wp:anchor distT="0" distB="0" distL="114300" distR="114300" simplePos="0" relativeHeight="251659264" behindDoc="0" locked="0" layoutInCell="1" allowOverlap="1" wp14:anchorId="3E7D7FE6" wp14:editId="6FA06BB3">
                <wp:simplePos x="0" y="0"/>
                <wp:positionH relativeFrom="column">
                  <wp:posOffset>-387985</wp:posOffset>
                </wp:positionH>
                <wp:positionV relativeFrom="paragraph">
                  <wp:posOffset>77470</wp:posOffset>
                </wp:positionV>
                <wp:extent cx="6681470" cy="10160"/>
                <wp:effectExtent l="19050" t="19050" r="5080" b="279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470" cy="10160"/>
                        </a:xfrm>
                        <a:prstGeom prst="line">
                          <a:avLst/>
                        </a:prstGeom>
                        <a:noFill/>
                        <a:ln w="36360" cap="flat">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C86C5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6.1pt" to="495.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" strokeweight="1.01mm"/>
            </w:pict>
          </mc:Fallback>
        </mc:AlternateContent>
      </w:r>
    </w:p>
    <w:p w:rsidR="0052184F" w:rsidRPr="0052184F" w:rsidRDefault="0052184F" w:rsidP="0052184F">
      <w:pPr>
        <w:suppressLineNumbers/>
        <w:tabs>
          <w:tab w:val="center" w:pos="4959"/>
          <w:tab w:val="right" w:pos="9918"/>
        </w:tabs>
        <w:suppressAutoHyphens/>
        <w:spacing w:after="0"/>
        <w:jc w:val="center"/>
        <w:rPr>
          <w:rFonts w:ascii="Liberation Serif" w:eastAsia="NSimSun" w:hAnsi="Liberation Serif" w:cs="Arial" w:hint="eastAsia"/>
          <w:kern w:val="2"/>
          <w:sz w:val="24"/>
          <w:szCs w:val="24"/>
          <w:lang w:eastAsia="zh-CN" w:bidi="hi-IN"/>
        </w:rPr>
      </w:pPr>
      <w:r w:rsidRPr="0052184F">
        <w:rPr>
          <w:rFonts w:ascii="Times New Roman" w:eastAsia="NSimSun" w:hAnsi="Times New Roman" w:cs="Arial"/>
          <w:b/>
          <w:bCs/>
          <w:kern w:val="2"/>
          <w:sz w:val="24"/>
          <w:szCs w:val="24"/>
          <w:lang w:eastAsia="zh-CN" w:bidi="hi-IN"/>
        </w:rPr>
        <w:t>295013</w:t>
      </w:r>
      <w:r w:rsidRPr="0052184F">
        <w:rPr>
          <w:rFonts w:ascii="Times New Roman" w:eastAsia="NSimSun" w:hAnsi="Times New Roman" w:cs="Arial"/>
          <w:b/>
          <w:bCs/>
          <w:kern w:val="2"/>
          <w:sz w:val="24"/>
          <w:szCs w:val="24"/>
          <w:lang w:eastAsia="zh-CN" w:bidi="hi-IN"/>
        </w:rPr>
        <w:t xml:space="preserve">, Республика Крым, г. Симферополь, ул. </w:t>
      </w:r>
      <w:r w:rsidRPr="0052184F">
        <w:rPr>
          <w:rFonts w:ascii="Times New Roman" w:eastAsia="NSimSun" w:hAnsi="Times New Roman" w:cs="Arial"/>
          <w:b/>
          <w:bCs/>
          <w:kern w:val="2"/>
          <w:sz w:val="24"/>
          <w:szCs w:val="24"/>
          <w:lang w:eastAsia="zh-CN" w:bidi="hi-IN"/>
        </w:rPr>
        <w:t>Севастопольская</w:t>
      </w:r>
      <w:r w:rsidRPr="0052184F">
        <w:rPr>
          <w:rFonts w:ascii="Times New Roman" w:eastAsia="NSimSun" w:hAnsi="Times New Roman" w:cs="Arial"/>
          <w:b/>
          <w:bCs/>
          <w:kern w:val="2"/>
          <w:sz w:val="24"/>
          <w:szCs w:val="24"/>
          <w:lang w:eastAsia="zh-CN" w:bidi="hi-IN"/>
        </w:rPr>
        <w:t xml:space="preserve">, </w:t>
      </w:r>
      <w:r w:rsidRPr="0052184F">
        <w:rPr>
          <w:rFonts w:ascii="Times New Roman" w:eastAsia="NSimSun" w:hAnsi="Times New Roman" w:cs="Arial"/>
          <w:b/>
          <w:bCs/>
          <w:kern w:val="2"/>
          <w:sz w:val="24"/>
          <w:szCs w:val="24"/>
          <w:lang w:eastAsia="zh-CN" w:bidi="hi-IN"/>
        </w:rPr>
        <w:t xml:space="preserve">41/2, </w:t>
      </w:r>
      <w:proofErr w:type="spellStart"/>
      <w:r w:rsidRPr="0052184F">
        <w:rPr>
          <w:rFonts w:ascii="Times New Roman" w:eastAsia="NSimSun" w:hAnsi="Times New Roman" w:cs="Arial"/>
          <w:b/>
          <w:bCs/>
          <w:kern w:val="2"/>
          <w:sz w:val="24"/>
          <w:szCs w:val="24"/>
          <w:lang w:eastAsia="zh-CN" w:bidi="hi-IN"/>
        </w:rPr>
        <w:t>помещ</w:t>
      </w:r>
      <w:proofErr w:type="spellEnd"/>
      <w:r w:rsidRPr="0052184F">
        <w:rPr>
          <w:rFonts w:ascii="Times New Roman" w:eastAsia="NSimSun" w:hAnsi="Times New Roman" w:cs="Arial"/>
          <w:b/>
          <w:bCs/>
          <w:kern w:val="2"/>
          <w:sz w:val="24"/>
          <w:szCs w:val="24"/>
          <w:lang w:eastAsia="zh-CN" w:bidi="hi-IN"/>
        </w:rPr>
        <w:t>. 10.</w:t>
      </w:r>
    </w:p>
    <w:p w:rsidR="0052184F" w:rsidRPr="0052184F" w:rsidRDefault="0052184F" w:rsidP="0052184F">
      <w:pPr>
        <w:suppressLineNumbers/>
        <w:tabs>
          <w:tab w:val="center" w:pos="4959"/>
          <w:tab w:val="right" w:pos="9918"/>
        </w:tabs>
        <w:suppressAutoHyphens/>
        <w:spacing w:after="0" w:line="240" w:lineRule="auto"/>
        <w:jc w:val="center"/>
        <w:rPr>
          <w:rFonts w:ascii="Liberation Serif" w:eastAsia="NSimSun" w:hAnsi="Liberation Serif" w:cs="Arial" w:hint="eastAsia"/>
          <w:kern w:val="2"/>
          <w:sz w:val="24"/>
          <w:szCs w:val="24"/>
          <w:lang w:eastAsia="zh-CN" w:bidi="hi-IN"/>
        </w:rPr>
      </w:pPr>
      <w:r w:rsidRPr="0052184F">
        <w:rPr>
          <w:rFonts w:ascii="Times New Roman" w:eastAsia="NSimSun" w:hAnsi="Times New Roman"/>
          <w:b/>
          <w:bCs/>
          <w:kern w:val="2"/>
          <w:sz w:val="24"/>
          <w:szCs w:val="24"/>
          <w:lang w:eastAsia="zh-CN" w:bidi="hi-IN"/>
        </w:rPr>
        <w:t>ОГРН 1219100004760 ИНН/КПП 9109025909/910901001</w:t>
      </w:r>
    </w:p>
    <w:p w:rsidR="00000000" w:rsidRDefault="008D7FA8" w:rsidP="0052184F">
      <w:pPr>
        <w:pStyle w:val="ConsPlusNormal"/>
        <w:jc w:val="center"/>
        <w:rPr>
          <w:szCs w:val="24"/>
        </w:rPr>
      </w:pPr>
    </w:p>
    <w:p w:rsidR="00000000" w:rsidRDefault="008D7FA8" w:rsidP="0052184F">
      <w:pPr>
        <w:pStyle w:val="ConsPlusNormal"/>
        <w:jc w:val="right"/>
        <w:rPr>
          <w:szCs w:val="24"/>
        </w:rPr>
      </w:pPr>
      <w:r>
        <w:rPr>
          <w:szCs w:val="24"/>
        </w:rPr>
        <w:t>УТВЕРЖДЕНО</w:t>
      </w:r>
    </w:p>
    <w:p w:rsidR="00000000" w:rsidRDefault="008D7FA8" w:rsidP="005218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решением общего собрания учредителей </w:t>
      </w:r>
    </w:p>
    <w:p w:rsidR="00000000" w:rsidRDefault="008D7FA8" w:rsidP="005218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Общества с ограниченной ответственностью </w:t>
      </w:r>
    </w:p>
    <w:p w:rsidR="00000000" w:rsidRDefault="008D7FA8" w:rsidP="005218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"КОМПЛЕКСНЫЙ ЮРИДИЧЕСКИЙ СЕРВИС" </w:t>
      </w:r>
    </w:p>
    <w:p w:rsidR="00000000" w:rsidRDefault="008D7FA8" w:rsidP="0052184F">
      <w:pPr>
        <w:pStyle w:val="ConsPlusNormal"/>
        <w:jc w:val="right"/>
        <w:rPr>
          <w:szCs w:val="24"/>
        </w:rPr>
      </w:pPr>
      <w:r>
        <w:rPr>
          <w:szCs w:val="24"/>
        </w:rPr>
        <w:t>Приказ от "___"______ ___ г. N ___</w:t>
      </w:r>
    </w:p>
    <w:p w:rsidR="00000000" w:rsidRDefault="008D7FA8">
      <w:pPr>
        <w:pStyle w:val="ConsPlusNormal"/>
        <w:ind w:firstLine="540"/>
        <w:jc w:val="both"/>
        <w:rPr>
          <w:szCs w:val="24"/>
        </w:rPr>
      </w:pPr>
    </w:p>
    <w:p w:rsidR="0052184F" w:rsidRDefault="0052184F">
      <w:pPr>
        <w:pStyle w:val="ConsPlusNormal"/>
        <w:jc w:val="center"/>
        <w:rPr>
          <w:b/>
          <w:szCs w:val="24"/>
        </w:rPr>
      </w:pPr>
    </w:p>
    <w:p w:rsidR="00000000" w:rsidRDefault="008D7FA8">
      <w:pPr>
        <w:pStyle w:val="ConsPlusNormal"/>
        <w:jc w:val="center"/>
        <w:rPr>
          <w:b/>
          <w:szCs w:val="24"/>
        </w:rPr>
      </w:pPr>
      <w:r>
        <w:rPr>
          <w:b/>
          <w:szCs w:val="24"/>
        </w:rPr>
        <w:t>Положение</w:t>
      </w:r>
    </w:p>
    <w:p w:rsidR="00000000" w:rsidRDefault="008D7FA8">
      <w:pPr>
        <w:pStyle w:val="ConsPlusNormal"/>
        <w:jc w:val="center"/>
        <w:rPr>
          <w:b/>
          <w:szCs w:val="24"/>
        </w:rPr>
      </w:pPr>
      <w:r>
        <w:rPr>
          <w:b/>
          <w:szCs w:val="24"/>
        </w:rPr>
        <w:t xml:space="preserve">об </w:t>
      </w:r>
      <w:r>
        <w:rPr>
          <w:b/>
          <w:szCs w:val="24"/>
        </w:rPr>
        <w:t>обработке и защите персональных данных</w:t>
      </w:r>
    </w:p>
    <w:p w:rsidR="00000000" w:rsidRDefault="008D7FA8">
      <w:pPr>
        <w:pStyle w:val="ConsPlusNormal"/>
        <w:ind w:firstLine="540"/>
        <w:jc w:val="both"/>
        <w:rPr>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35"/>
        <w:gridCol w:w="4721"/>
      </w:tblGrid>
      <w:tr w:rsidR="00000000">
        <w:tc>
          <w:tcPr>
            <w:tcW w:w="5103" w:type="dxa"/>
            <w:tcBorders>
              <w:top w:val="nil"/>
              <w:left w:val="nil"/>
              <w:bottom w:val="nil"/>
              <w:right w:val="nil"/>
            </w:tcBorders>
            <w:hideMark/>
          </w:tcPr>
          <w:p w:rsidR="00000000" w:rsidRDefault="008D7FA8">
            <w:pPr>
              <w:pStyle w:val="ConsPlusNormal"/>
              <w:spacing w:line="256" w:lineRule="auto"/>
              <w:rPr>
                <w:szCs w:val="24"/>
                <w:lang w:eastAsia="en-US"/>
              </w:rPr>
            </w:pPr>
            <w:r>
              <w:rPr>
                <w:szCs w:val="24"/>
                <w:lang w:eastAsia="en-US"/>
              </w:rPr>
              <w:t>г. Симферополь</w:t>
            </w:r>
          </w:p>
        </w:tc>
        <w:tc>
          <w:tcPr>
            <w:tcW w:w="5103" w:type="dxa"/>
            <w:tcBorders>
              <w:top w:val="nil"/>
              <w:left w:val="nil"/>
              <w:bottom w:val="nil"/>
              <w:right w:val="nil"/>
            </w:tcBorders>
            <w:hideMark/>
          </w:tcPr>
          <w:p w:rsidR="00000000" w:rsidRDefault="008D7FA8">
            <w:pPr>
              <w:pStyle w:val="ConsPlusNormal"/>
              <w:spacing w:line="256" w:lineRule="auto"/>
              <w:jc w:val="right"/>
              <w:rPr>
                <w:szCs w:val="24"/>
                <w:lang w:eastAsia="en-US"/>
              </w:rPr>
            </w:pPr>
            <w:r>
              <w:rPr>
                <w:szCs w:val="24"/>
                <w:lang w:eastAsia="en-US"/>
              </w:rPr>
              <w:t>"___"________ 202_ г.</w:t>
            </w:r>
          </w:p>
        </w:tc>
      </w:tr>
    </w:tbl>
    <w:p w:rsidR="00000000" w:rsidRDefault="008D7FA8">
      <w:pPr>
        <w:pStyle w:val="ConsPlusNormal"/>
        <w:numPr>
          <w:ilvl w:val="0"/>
          <w:numId w:val="4"/>
        </w:numPr>
        <w:spacing w:before="240" w:after="240"/>
        <w:ind w:left="714" w:hanging="357"/>
        <w:jc w:val="center"/>
        <w:outlineLvl w:val="0"/>
        <w:rPr>
          <w:b/>
          <w:szCs w:val="24"/>
        </w:rPr>
      </w:pPr>
      <w:r>
        <w:rPr>
          <w:b/>
          <w:szCs w:val="24"/>
        </w:rPr>
        <w:t>ОБЩИЕ ПОЛОЖЕНИЯ</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Настоящее Положение по обработке персональных данных (далее - Положение) </w:t>
      </w:r>
      <w:r>
        <w:rPr>
          <w:rStyle w:val="printable"/>
          <w:rFonts w:ascii="Times New Roman" w:hAnsi="Times New Roman" w:cs="Times New Roman"/>
          <w:sz w:val="24"/>
          <w:szCs w:val="24"/>
        </w:rPr>
        <w:t>Общества с ограниченной ответственностью "Комплексный юридический сервис"</w:t>
      </w:r>
      <w:r>
        <w:rPr>
          <w:rFonts w:ascii="Times New Roman" w:eastAsia="Times New Roman" w:hAnsi="Times New Roman" w:cs="Times New Roman"/>
          <w:color w:val="000000"/>
          <w:sz w:val="24"/>
          <w:szCs w:val="24"/>
          <w:lang w:eastAsia="ru-RU"/>
        </w:rPr>
        <w:t xml:space="preserve"> (</w:t>
      </w:r>
      <w:r>
        <w:rPr>
          <w:rStyle w:val="printable"/>
          <w:rFonts w:ascii="Times New Roman" w:hAnsi="Times New Roman" w:cs="Times New Roman"/>
          <w:sz w:val="24"/>
          <w:szCs w:val="24"/>
        </w:rPr>
        <w:t>далее -</w:t>
      </w:r>
      <w:r>
        <w:rPr>
          <w:rFonts w:ascii="Times New Roman" w:eastAsia="Times New Roman" w:hAnsi="Times New Roman" w:cs="Times New Roman"/>
          <w:color w:val="000000"/>
          <w:sz w:val="24"/>
          <w:szCs w:val="24"/>
          <w:lang w:eastAsia="ru-RU"/>
        </w:rPr>
        <w:t xml:space="preserve"> О</w:t>
      </w:r>
      <w:r>
        <w:rPr>
          <w:rFonts w:ascii="Times New Roman" w:eastAsia="Times New Roman" w:hAnsi="Times New Roman" w:cs="Times New Roman"/>
          <w:color w:val="000000"/>
          <w:sz w:val="24"/>
          <w:szCs w:val="24"/>
          <w:lang w:eastAsia="ru-RU"/>
        </w:rPr>
        <w:t>бщества)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w:t>
      </w:r>
      <w:r>
        <w:rPr>
          <w:rFonts w:ascii="Times New Roman" w:eastAsia="Times New Roman" w:hAnsi="Times New Roman" w:cs="Times New Roman"/>
          <w:color w:val="000000"/>
          <w:sz w:val="24"/>
          <w:szCs w:val="24"/>
          <w:lang w:eastAsia="ru-RU"/>
        </w:rPr>
        <w:t>аконом «О персональных данных», Правилами внутреннего трудового распорядка Общества.</w:t>
      </w:r>
    </w:p>
    <w:p w:rsidR="00000000" w:rsidRDefault="008D7FA8">
      <w:pPr>
        <w:shd w:val="clear" w:color="auto" w:fill="FFFFFF"/>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1.2. Цель разработки Положения - определение порядка обработки персональных данных работников, контрагентов, клиентов и пользователей сайта Общества: </w:t>
      </w:r>
      <w:hyperlink r:id="rId7" w:history="1">
        <w:r>
          <w:rPr>
            <w:rStyle w:val="a3"/>
            <w:rFonts w:ascii="Times New Roman" w:eastAsia="Times New Roman" w:hAnsi="Times New Roman" w:cs="Times New Roman"/>
            <w:sz w:val="24"/>
            <w:szCs w:val="24"/>
            <w:lang w:eastAsia="ru-RU"/>
          </w:rPr>
          <w:t>https://комплексный-юрсервис-крым.рф/</w:t>
        </w:r>
      </w:hyperlink>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защита персональных данных</w:t>
      </w:r>
      <w:r>
        <w:rPr>
          <w:rFonts w:ascii="Times New Roman" w:eastAsia="Times New Roman" w:hAnsi="Times New Roman" w:cs="Times New Roman"/>
          <w:color w:val="000000"/>
          <w:sz w:val="24"/>
          <w:szCs w:val="24"/>
          <w:lang w:eastAsia="ru-RU"/>
        </w:rPr>
        <w:t xml:space="preserve"> работников, контрагентов, клиентов и пользователей сайта Общества </w:t>
      </w:r>
      <w:r>
        <w:rPr>
          <w:rFonts w:ascii="Times New Roman" w:hAnsi="Times New Roman" w:cs="Times New Roman"/>
          <w:sz w:val="24"/>
          <w:szCs w:val="24"/>
        </w:rPr>
        <w:t xml:space="preserve">от несанкционированного доступа и разглашения. </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Все работники Общ</w:t>
      </w:r>
      <w:r>
        <w:rPr>
          <w:rFonts w:ascii="Times New Roman" w:eastAsia="Times New Roman" w:hAnsi="Times New Roman" w:cs="Times New Roman"/>
          <w:color w:val="000000"/>
          <w:sz w:val="24"/>
          <w:szCs w:val="24"/>
          <w:lang w:eastAsia="ru-RU"/>
        </w:rPr>
        <w:t>ества должны быть ознакомлены с настоящим Положением под роспись.</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w:t>
      </w:r>
      <w:r>
        <w:rPr>
          <w:rFonts w:ascii="Times New Roman" w:eastAsia="Times New Roman" w:hAnsi="Times New Roman" w:cs="Times New Roman"/>
          <w:color w:val="000000"/>
          <w:sz w:val="24"/>
          <w:szCs w:val="24"/>
          <w:lang w:eastAsia="ru-RU"/>
        </w:rPr>
        <w:t>бщества, если иное не определено законом.</w:t>
      </w:r>
    </w:p>
    <w:p w:rsidR="00000000" w:rsidRDefault="008D7FA8">
      <w:pPr>
        <w:pStyle w:val="ConsPlusNormal"/>
        <w:spacing w:before="240" w:after="240"/>
        <w:contextualSpacing/>
        <w:jc w:val="center"/>
        <w:outlineLvl w:val="0"/>
        <w:rPr>
          <w:rFonts w:eastAsia="Times New Roman"/>
          <w:b/>
          <w:color w:val="000000"/>
          <w:szCs w:val="24"/>
        </w:rPr>
      </w:pPr>
      <w:r>
        <w:rPr>
          <w:b/>
          <w:szCs w:val="24"/>
        </w:rPr>
        <w:t xml:space="preserve">2. </w:t>
      </w:r>
      <w:r>
        <w:rPr>
          <w:rFonts w:eastAsia="Times New Roman"/>
          <w:b/>
          <w:color w:val="000000"/>
          <w:szCs w:val="24"/>
        </w:rPr>
        <w:t xml:space="preserve">ОСНОВНЫЕ ПОНЯТИЯ И СОСТАВ ОБРАБАТЫВАЕМЫХ </w:t>
      </w:r>
    </w:p>
    <w:p w:rsidR="00000000" w:rsidRDefault="008D7FA8">
      <w:pPr>
        <w:pStyle w:val="ConsPlusNormal"/>
        <w:spacing w:before="240" w:after="240"/>
        <w:contextualSpacing/>
        <w:jc w:val="center"/>
        <w:outlineLvl w:val="0"/>
        <w:rPr>
          <w:rFonts w:eastAsia="Times New Roman"/>
          <w:b/>
          <w:color w:val="000000"/>
          <w:szCs w:val="24"/>
        </w:rPr>
      </w:pPr>
      <w:r>
        <w:rPr>
          <w:rFonts w:eastAsia="Times New Roman"/>
          <w:b/>
          <w:color w:val="000000"/>
          <w:szCs w:val="24"/>
        </w:rPr>
        <w:t>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Для целей настоящего Положения используются следующие основные понятия:</w:t>
      </w:r>
    </w:p>
    <w:p w:rsidR="00000000" w:rsidRDefault="008D7FA8">
      <w:pPr>
        <w:pStyle w:val="a5"/>
        <w:spacing w:before="0" w:beforeAutospacing="0" w:after="0" w:afterAutospacing="0"/>
        <w:ind w:firstLine="709"/>
        <w:jc w:val="both"/>
      </w:pPr>
      <w:r>
        <w:rPr>
          <w:b/>
          <w:color w:val="000000"/>
        </w:rPr>
        <w:t>персональные данные</w:t>
      </w:r>
      <w:r>
        <w:rPr>
          <w:color w:val="000000"/>
        </w:rPr>
        <w:t xml:space="preserve"> - любая информация, относящаяся прямо или косвенно к</w:t>
      </w:r>
      <w:r>
        <w:rPr>
          <w:color w:val="000000"/>
        </w:rPr>
        <w:t xml:space="preserve"> определенному или определяемому </w:t>
      </w:r>
      <w:r>
        <w:t>физическому лицу (субъекту 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обработка персональных данных</w:t>
      </w:r>
      <w:r>
        <w:rPr>
          <w:rFonts w:ascii="Times New Roman" w:eastAsia="Times New Roman" w:hAnsi="Times New Roman" w:cs="Times New Roman"/>
          <w:color w:val="000000"/>
          <w:sz w:val="24"/>
          <w:szCs w:val="24"/>
          <w:lang w:eastAsia="ru-RU"/>
        </w:rPr>
        <w:t> - сбор, систематизация, накопление, хранение, уточнение (обновление, изменение), использование, распространение (в том числе передача), обезличи</w:t>
      </w:r>
      <w:r>
        <w:rPr>
          <w:rFonts w:ascii="Times New Roman" w:eastAsia="Times New Roman" w:hAnsi="Times New Roman" w:cs="Times New Roman"/>
          <w:color w:val="000000"/>
          <w:sz w:val="24"/>
          <w:szCs w:val="24"/>
          <w:lang w:eastAsia="ru-RU"/>
        </w:rPr>
        <w:t>вание, блокирование, уничтожение 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конфиденциальность персональных данных</w:t>
      </w:r>
      <w:r>
        <w:rPr>
          <w:rFonts w:ascii="Times New Roman" w:eastAsia="Times New Roman" w:hAnsi="Times New Roman" w:cs="Times New Roman"/>
          <w:color w:val="000000"/>
          <w:sz w:val="24"/>
          <w:szCs w:val="24"/>
          <w:lang w:eastAsia="ru-RU"/>
        </w:rPr>
        <w:t> - обязательное для соблюдения назначенного ответственного лица, получившего доступ к персональным данным, требование не допускать их распространения без согласия с</w:t>
      </w:r>
      <w:r>
        <w:rPr>
          <w:rFonts w:ascii="Times New Roman" w:eastAsia="Times New Roman" w:hAnsi="Times New Roman" w:cs="Times New Roman"/>
          <w:color w:val="000000"/>
          <w:sz w:val="24"/>
          <w:szCs w:val="24"/>
          <w:lang w:eastAsia="ru-RU"/>
        </w:rPr>
        <w:t>убъекта персональных данных или иного законного основания;</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распространение персональных данных</w:t>
      </w:r>
      <w:r>
        <w:rPr>
          <w:rFonts w:ascii="Times New Roman" w:eastAsia="Times New Roman" w:hAnsi="Times New Roman" w:cs="Times New Roman"/>
          <w:color w:val="000000"/>
          <w:sz w:val="24"/>
          <w:szCs w:val="24"/>
          <w:lang w:eastAsia="ru-RU"/>
        </w:rPr>
        <w:t> - действия, направленные на раскрытие персональных данных определенному кругу лиц (передача 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lastRenderedPageBreak/>
        <w:t>использование персональных данных</w:t>
      </w:r>
      <w:r>
        <w:rPr>
          <w:rFonts w:ascii="Times New Roman" w:eastAsia="Times New Roman" w:hAnsi="Times New Roman" w:cs="Times New Roman"/>
          <w:color w:val="000000"/>
          <w:sz w:val="24"/>
          <w:szCs w:val="24"/>
          <w:lang w:eastAsia="ru-RU"/>
        </w:rPr>
        <w:t> - действия (о</w:t>
      </w:r>
      <w:r>
        <w:rPr>
          <w:rFonts w:ascii="Times New Roman" w:eastAsia="Times New Roman" w:hAnsi="Times New Roman" w:cs="Times New Roman"/>
          <w:color w:val="000000"/>
          <w:sz w:val="24"/>
          <w:szCs w:val="24"/>
          <w:lang w:eastAsia="ru-RU"/>
        </w:rPr>
        <w:t>перации) с персональными данными, совершаемые должностным лицом Общества в целях принятия решений или совершения иных действий, порождающих юридические последствия в отношении субъектов персональных данных либо иным образом затрагивающих их права и свободы</w:t>
      </w:r>
      <w:r>
        <w:rPr>
          <w:rFonts w:ascii="Times New Roman" w:eastAsia="Times New Roman" w:hAnsi="Times New Roman" w:cs="Times New Roman"/>
          <w:color w:val="000000"/>
          <w:sz w:val="24"/>
          <w:szCs w:val="24"/>
          <w:lang w:eastAsia="ru-RU"/>
        </w:rPr>
        <w:t xml:space="preserve"> или права и свободы других лиц;</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блокирование персональных данных</w:t>
      </w:r>
      <w:r>
        <w:rPr>
          <w:rFonts w:ascii="Times New Roman" w:eastAsia="Times New Roman" w:hAnsi="Times New Roman" w:cs="Times New Roman"/>
          <w:color w:val="000000"/>
          <w:sz w:val="24"/>
          <w:szCs w:val="24"/>
          <w:lang w:eastAsia="ru-RU"/>
        </w:rPr>
        <w:t> - временное прекращение сбора, систематизации, накопления, использования, распространения персональных данных, в том числе их передачи;</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уничтожение персональных данных</w:t>
      </w:r>
      <w:r>
        <w:rPr>
          <w:rFonts w:ascii="Times New Roman" w:eastAsia="Times New Roman" w:hAnsi="Times New Roman" w:cs="Times New Roman"/>
          <w:color w:val="000000"/>
          <w:sz w:val="24"/>
          <w:szCs w:val="24"/>
          <w:lang w:eastAsia="ru-RU"/>
        </w:rPr>
        <w:t xml:space="preserve"> - действия, в </w:t>
      </w:r>
      <w:r>
        <w:rPr>
          <w:rFonts w:ascii="Times New Roman" w:eastAsia="Times New Roman" w:hAnsi="Times New Roman" w:cs="Times New Roman"/>
          <w:color w:val="000000"/>
          <w:sz w:val="24"/>
          <w:szCs w:val="24"/>
          <w:lang w:eastAsia="ru-RU"/>
        </w:rPr>
        <w:t>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обезличивание персональных данных</w:t>
      </w:r>
      <w:r>
        <w:rPr>
          <w:rFonts w:ascii="Times New Roman" w:eastAsia="Times New Roman" w:hAnsi="Times New Roman" w:cs="Times New Roman"/>
          <w:color w:val="000000"/>
          <w:sz w:val="24"/>
          <w:szCs w:val="24"/>
          <w:lang w:eastAsia="ru-RU"/>
        </w:rPr>
        <w:t> - действия, в результа</w:t>
      </w:r>
      <w:r>
        <w:rPr>
          <w:rFonts w:ascii="Times New Roman" w:eastAsia="Times New Roman" w:hAnsi="Times New Roman" w:cs="Times New Roman"/>
          <w:color w:val="000000"/>
          <w:sz w:val="24"/>
          <w:szCs w:val="24"/>
          <w:lang w:eastAsia="ru-RU"/>
        </w:rPr>
        <w:t>те которых невозможно определить принадлежность персональных данных конкретному субъекту 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общедоступные персональные данные</w:t>
      </w:r>
      <w:r>
        <w:rPr>
          <w:rFonts w:ascii="Times New Roman" w:eastAsia="Times New Roman" w:hAnsi="Times New Roman" w:cs="Times New Roman"/>
          <w:color w:val="000000"/>
          <w:sz w:val="24"/>
          <w:szCs w:val="24"/>
          <w:lang w:eastAsia="ru-RU"/>
        </w:rPr>
        <w:t xml:space="preserve"> - персональные данные, доступ неограниченного круга лиц к которым предоставлен с согласия субъекта персональных </w:t>
      </w:r>
      <w:r>
        <w:rPr>
          <w:rFonts w:ascii="Times New Roman" w:eastAsia="Times New Roman" w:hAnsi="Times New Roman" w:cs="Times New Roman"/>
          <w:color w:val="000000"/>
          <w:sz w:val="24"/>
          <w:szCs w:val="24"/>
          <w:lang w:eastAsia="ru-RU"/>
        </w:rPr>
        <w:t>данных или на которые в соответствии с федеральными законами не распространяется требование соблюдения конфиденциальности.</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информация</w:t>
      </w:r>
      <w:r>
        <w:rPr>
          <w:rFonts w:ascii="Times New Roman" w:eastAsia="Times New Roman" w:hAnsi="Times New Roman" w:cs="Times New Roman"/>
          <w:color w:val="000000"/>
          <w:sz w:val="24"/>
          <w:szCs w:val="24"/>
          <w:lang w:eastAsia="ru-RU"/>
        </w:rPr>
        <w:t> - сведения (сообщения, данные) независимо от формы их представления.</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документированная информация</w:t>
      </w:r>
      <w:r>
        <w:rPr>
          <w:rFonts w:ascii="Times New Roman" w:eastAsia="Times New Roman" w:hAnsi="Times New Roman" w:cs="Times New Roman"/>
          <w:color w:val="000000"/>
          <w:sz w:val="24"/>
          <w:szCs w:val="24"/>
          <w:lang w:eastAsia="ru-RU"/>
        </w:rPr>
        <w:t> - зафиксированная на мат</w:t>
      </w:r>
      <w:r>
        <w:rPr>
          <w:rFonts w:ascii="Times New Roman" w:eastAsia="Times New Roman" w:hAnsi="Times New Roman" w:cs="Times New Roman"/>
          <w:color w:val="000000"/>
          <w:sz w:val="24"/>
          <w:szCs w:val="24"/>
          <w:lang w:eastAsia="ru-RU"/>
        </w:rPr>
        <w:t>ериальном носителе путем документирования информация с реквизитами, позволяющими определить такую информацию или ее материальный носитель.</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w:t>
      </w:r>
      <w:r>
        <w:rPr>
          <w:rFonts w:ascii="Times New Roman" w:hAnsi="Times New Roman" w:cs="Times New Roman"/>
          <w:color w:val="000000"/>
          <w:sz w:val="24"/>
          <w:szCs w:val="24"/>
          <w:shd w:val="clear" w:color="auto" w:fill="FFFFFF"/>
        </w:rPr>
        <w:t>К Субъектам персональных данных, на которых распространяется действие настоящего Положения, относятся </w:t>
      </w:r>
      <w:r>
        <w:rPr>
          <w:rFonts w:ascii="Times New Roman" w:eastAsia="Times New Roman" w:hAnsi="Times New Roman" w:cs="Times New Roman"/>
          <w:color w:val="000000"/>
          <w:sz w:val="24"/>
          <w:szCs w:val="24"/>
          <w:lang w:eastAsia="ru-RU"/>
        </w:rPr>
        <w:t>работники,</w:t>
      </w:r>
      <w:r>
        <w:rPr>
          <w:rFonts w:ascii="Times New Roman" w:eastAsia="Times New Roman" w:hAnsi="Times New Roman" w:cs="Times New Roman"/>
          <w:color w:val="000000"/>
          <w:sz w:val="24"/>
          <w:szCs w:val="24"/>
          <w:lang w:eastAsia="ru-RU"/>
        </w:rPr>
        <w:t xml:space="preserve"> контрагенты, клиенты и пользователи сайта Общества.</w:t>
      </w:r>
    </w:p>
    <w:p w:rsidR="00000000" w:rsidRDefault="008D7FA8">
      <w:pPr>
        <w:shd w:val="clear" w:color="auto" w:fill="FFFFFF"/>
        <w:spacing w:after="0" w:line="240" w:lineRule="auto"/>
        <w:ind w:firstLine="709"/>
        <w:jc w:val="both"/>
        <w:rPr>
          <w:b/>
        </w:rPr>
      </w:pPr>
      <w:r>
        <w:rPr>
          <w:rFonts w:ascii="Times New Roman" w:hAnsi="Times New Roman" w:cs="Times New Roman"/>
          <w:b/>
          <w:color w:val="000000"/>
          <w:sz w:val="24"/>
          <w:szCs w:val="24"/>
          <w:shd w:val="clear" w:color="auto" w:fill="FFFFFF"/>
        </w:rPr>
        <w:t>2.3.</w:t>
      </w:r>
      <w:r>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К документам, содержащим персональные данные работников и обрабатываемым Обществом, относятся:</w:t>
      </w:r>
      <w:r>
        <w:rPr>
          <w:b/>
        </w:rPr>
        <w:t xml:space="preserve"> </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документы, содержащие информацию о паспортных данных, образовании, отношении к воинской обязанности, с</w:t>
      </w:r>
      <w:r>
        <w:rPr>
          <w:rFonts w:ascii="Times New Roman" w:eastAsia="Times New Roman" w:hAnsi="Times New Roman" w:cs="Times New Roman"/>
          <w:color w:val="000000"/>
          <w:sz w:val="24"/>
          <w:szCs w:val="24"/>
          <w:lang w:eastAsia="ru-RU"/>
        </w:rPr>
        <w:t>емейном положении, месте жительства, состоянии здоровья, а также о предыдущих местах их работы.</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комплекс документов, сопровождающий процесс оформления трудовых отношений работника в Общества при его приеме, переводе и увольнении.</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2.3.1. Информация, </w:t>
      </w:r>
      <w:r>
        <w:rPr>
          <w:rFonts w:ascii="Times New Roman" w:eastAsia="Times New Roman" w:hAnsi="Times New Roman" w:cs="Times New Roman"/>
          <w:color w:val="000000"/>
          <w:sz w:val="24"/>
          <w:szCs w:val="24"/>
          <w:lang w:eastAsia="ru-RU"/>
        </w:rPr>
        <w:t>представляемая работником при поступлении на работу в Общество,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000000" w:rsidRDefault="008D7FA8">
      <w:pPr>
        <w:pStyle w:val="ac"/>
        <w:numPr>
          <w:ilvl w:val="0"/>
          <w:numId w:val="6"/>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пасп</w:t>
      </w:r>
      <w:r>
        <w:rPr>
          <w:rFonts w:ascii="Times New Roman" w:eastAsia="Times New Roman" w:hAnsi="Times New Roman" w:cs="Times New Roman"/>
          <w:color w:val="000000"/>
          <w:sz w:val="24"/>
          <w:szCs w:val="24"/>
          <w:lang w:eastAsia="ru-RU"/>
        </w:rPr>
        <w:t>орт или иной документ, удостоверяющий личность;</w:t>
      </w:r>
    </w:p>
    <w:p w:rsidR="00000000" w:rsidRDefault="008D7FA8">
      <w:pPr>
        <w:pStyle w:val="ac"/>
        <w:numPr>
          <w:ilvl w:val="0"/>
          <w:numId w:val="6"/>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w:t>
      </w:r>
      <w:r>
        <w:rPr>
          <w:rFonts w:ascii="Times New Roman" w:eastAsia="Times New Roman" w:hAnsi="Times New Roman" w:cs="Times New Roman"/>
          <w:color w:val="000000"/>
          <w:sz w:val="24"/>
          <w:szCs w:val="24"/>
          <w:lang w:eastAsia="ru-RU"/>
        </w:rPr>
        <w:t>атой или по другим причинам;</w:t>
      </w:r>
    </w:p>
    <w:p w:rsidR="00000000" w:rsidRDefault="008D7FA8">
      <w:pPr>
        <w:pStyle w:val="ac"/>
        <w:numPr>
          <w:ilvl w:val="0"/>
          <w:numId w:val="6"/>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страховое свидетельство государственного пенсионного страхования;</w:t>
      </w:r>
    </w:p>
    <w:p w:rsidR="00000000" w:rsidRDefault="008D7FA8">
      <w:pPr>
        <w:pStyle w:val="ac"/>
        <w:numPr>
          <w:ilvl w:val="0"/>
          <w:numId w:val="6"/>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документы воинского учета - для военнообязанных и лиц, подлежащих воинскому учету;</w:t>
      </w:r>
    </w:p>
    <w:p w:rsidR="00000000" w:rsidRDefault="008D7FA8">
      <w:pPr>
        <w:pStyle w:val="ac"/>
        <w:numPr>
          <w:ilvl w:val="0"/>
          <w:numId w:val="6"/>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 об образовании, о квалификации или наличии специальных знаний - при п</w:t>
      </w:r>
      <w:r>
        <w:rPr>
          <w:rFonts w:ascii="Times New Roman" w:eastAsia="Times New Roman" w:hAnsi="Times New Roman" w:cs="Times New Roman"/>
          <w:color w:val="000000"/>
          <w:sz w:val="24"/>
          <w:szCs w:val="24"/>
          <w:lang w:eastAsia="ru-RU"/>
        </w:rPr>
        <w:t>оступлении на работу, требующую специальных знаний или специальной подготовки;</w:t>
      </w:r>
    </w:p>
    <w:p w:rsidR="00000000" w:rsidRDefault="008D7FA8">
      <w:pPr>
        <w:pStyle w:val="ac"/>
        <w:numPr>
          <w:ilvl w:val="0"/>
          <w:numId w:val="6"/>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свидетельство о присвоении ИНН (при его наличии у работника).</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2.3.2. При оформлении работника в Общество работником бухгалтерии заполняется унифицированная форма Т-2 «Личная кар</w:t>
      </w:r>
      <w:r>
        <w:rPr>
          <w:rFonts w:ascii="Times New Roman" w:eastAsia="Times New Roman" w:hAnsi="Times New Roman" w:cs="Times New Roman"/>
          <w:color w:val="000000"/>
          <w:sz w:val="24"/>
          <w:szCs w:val="24"/>
          <w:lang w:eastAsia="ru-RU"/>
        </w:rPr>
        <w:t>точка работника», в которой отражаются следующие анкетные и биографические данные работника:</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сведения </w:t>
      </w:r>
      <w:r>
        <w:rPr>
          <w:rFonts w:ascii="Times New Roman" w:eastAsia="Times New Roman" w:hAnsi="Times New Roman" w:cs="Times New Roman"/>
          <w:color w:val="000000"/>
          <w:sz w:val="24"/>
          <w:szCs w:val="24"/>
          <w:lang w:eastAsia="ru-RU"/>
        </w:rPr>
        <w:t>о воинском учете;</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данные о приеме на работу;</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дальнейшем в личную карточку вносятся:</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 переводах на другую работу;</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об аттестации;</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 повышении квалификации;</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 профессиональной переподготовке;</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 наградах (поощрен</w:t>
      </w:r>
      <w:r>
        <w:rPr>
          <w:rFonts w:ascii="Times New Roman" w:eastAsia="Times New Roman" w:hAnsi="Times New Roman" w:cs="Times New Roman"/>
          <w:color w:val="000000"/>
          <w:sz w:val="24"/>
          <w:szCs w:val="24"/>
          <w:lang w:eastAsia="ru-RU"/>
        </w:rPr>
        <w:t>иях), почетных званиях;</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об отпусках;</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 социальных гарантиях;</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сведения о месте жительства и контактных телефонах.</w:t>
      </w:r>
    </w:p>
    <w:p w:rsidR="00000000" w:rsidRDefault="008D7FA8">
      <w:pPr>
        <w:shd w:val="clear" w:color="auto" w:fill="FFFFFF"/>
        <w:spacing w:after="0" w:line="240" w:lineRule="auto"/>
        <w:ind w:firstLine="709"/>
        <w:jc w:val="both"/>
        <w:rPr>
          <w:b/>
        </w:rPr>
      </w:pPr>
      <w:r>
        <w:rPr>
          <w:rFonts w:ascii="Times New Roman" w:eastAsia="Times New Roman" w:hAnsi="Times New Roman" w:cs="Times New Roman"/>
          <w:b/>
          <w:color w:val="000000"/>
          <w:sz w:val="24"/>
          <w:szCs w:val="24"/>
          <w:lang w:eastAsia="ru-RU"/>
        </w:rPr>
        <w:t xml:space="preserve">2.4.  </w:t>
      </w:r>
      <w:r>
        <w:rPr>
          <w:rFonts w:ascii="Times New Roman" w:hAnsi="Times New Roman" w:cs="Times New Roman"/>
          <w:b/>
          <w:color w:val="000000"/>
          <w:sz w:val="24"/>
          <w:szCs w:val="24"/>
          <w:shd w:val="clear" w:color="auto" w:fill="FFFFFF"/>
        </w:rPr>
        <w:t>К документам, содержащим персональные данные контрагентов, клиентов и обрабатываемым Обществом, относятся:</w:t>
      </w:r>
    </w:p>
    <w:p w:rsidR="00000000" w:rsidRDefault="008D7FA8">
      <w:pPr>
        <w:pStyle w:val="ac"/>
        <w:numPr>
          <w:ilvl w:val="0"/>
          <w:numId w:val="6"/>
        </w:numPr>
        <w:shd w:val="clear" w:color="auto" w:fill="FFFFFF"/>
        <w:spacing w:after="0" w:line="240" w:lineRule="auto"/>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Анкеты, заполняемые контрагентами и клиентами;</w:t>
      </w:r>
    </w:p>
    <w:p w:rsidR="00000000" w:rsidRDefault="008D7FA8">
      <w:pPr>
        <w:pStyle w:val="ac"/>
        <w:numPr>
          <w:ilvl w:val="0"/>
          <w:numId w:val="6"/>
        </w:numPr>
        <w:shd w:val="clear" w:color="auto" w:fill="FFFFFF"/>
        <w:spacing w:after="0" w:line="240" w:lineRule="auto"/>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Договоры на оказание юридических услуг Обществом и соглашения к ним;</w:t>
      </w:r>
    </w:p>
    <w:p w:rsidR="00000000" w:rsidRDefault="008D7FA8">
      <w:pPr>
        <w:pStyle w:val="ac"/>
        <w:numPr>
          <w:ilvl w:val="0"/>
          <w:numId w:val="6"/>
        </w:numPr>
        <w:shd w:val="clear" w:color="auto" w:fill="FFFFFF"/>
        <w:spacing w:after="0" w:line="240" w:lineRule="auto"/>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Доверенности на представителей;</w:t>
      </w:r>
    </w:p>
    <w:p w:rsidR="00000000" w:rsidRDefault="008D7FA8">
      <w:pPr>
        <w:pStyle w:val="ac"/>
        <w:numPr>
          <w:ilvl w:val="0"/>
          <w:numId w:val="6"/>
        </w:numPr>
        <w:shd w:val="clear" w:color="auto" w:fill="FFFFFF"/>
        <w:spacing w:after="0" w:line="240" w:lineRule="auto"/>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Документы, полученные Обществом от контрагентов, клиентов в рамках должной осмотрительности при заключении д</w:t>
      </w:r>
      <w:r>
        <w:rPr>
          <w:rFonts w:ascii="Times New Roman" w:hAnsi="Times New Roman" w:cs="Times New Roman"/>
          <w:color w:val="000000"/>
          <w:sz w:val="24"/>
          <w:szCs w:val="24"/>
          <w:shd w:val="clear" w:color="auto" w:fill="FFFFFF"/>
        </w:rPr>
        <w:t>оговоров.</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FFFFF"/>
        </w:rPr>
        <w:t>2.4.1. К персональным данным контрагентов, клиентов обрабатываемым Оператором, относятся</w:t>
      </w:r>
      <w:r>
        <w:t>:</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Фамилия, имя, отчество;</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и место рождения;</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Паспортные данные; </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регистрации по месту жительства;</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Контактные данные;</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Индивидуальный номер налогоплат</w:t>
      </w:r>
      <w:r>
        <w:rPr>
          <w:rFonts w:ascii="Times New Roman" w:eastAsia="Times New Roman" w:hAnsi="Times New Roman" w:cs="Times New Roman"/>
          <w:color w:val="000000"/>
          <w:sz w:val="24"/>
          <w:szCs w:val="24"/>
          <w:lang w:eastAsia="ru-RU"/>
        </w:rPr>
        <w:t xml:space="preserve">ельщика; </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Страховой номер индивидуального лицевого счета (СНИЛС);</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Номер расчетного счета (банковские реквизиты); </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Иные персональные данные, предоставляемые контрагентами, клиентами (физическими лицами), необходимые для заключения и исполнения договоров, в </w:t>
      </w:r>
      <w:r>
        <w:rPr>
          <w:rFonts w:ascii="Times New Roman" w:eastAsia="Times New Roman" w:hAnsi="Times New Roman" w:cs="Times New Roman"/>
          <w:color w:val="000000"/>
          <w:sz w:val="24"/>
          <w:szCs w:val="24"/>
          <w:lang w:eastAsia="ru-RU"/>
        </w:rPr>
        <w:t>том числе адреса электронной почты, номера телефонов, идентификаторы в мессенджерах и пр.</w:t>
      </w:r>
    </w:p>
    <w:p w:rsidR="00000000" w:rsidRDefault="008D7FA8">
      <w:pPr>
        <w:shd w:val="clear" w:color="auto" w:fill="FFFFFF"/>
        <w:spacing w:after="0" w:line="240" w:lineRule="auto"/>
        <w:ind w:firstLine="709"/>
        <w:jc w:val="both"/>
        <w:rPr>
          <w:b/>
        </w:rPr>
      </w:pPr>
      <w:r>
        <w:rPr>
          <w:rFonts w:ascii="Times New Roman" w:eastAsia="Times New Roman" w:hAnsi="Times New Roman" w:cs="Times New Roman"/>
          <w:b/>
          <w:color w:val="000000"/>
          <w:sz w:val="24"/>
          <w:szCs w:val="24"/>
          <w:lang w:eastAsia="ru-RU"/>
        </w:rPr>
        <w:t xml:space="preserve">2.5 </w:t>
      </w:r>
      <w:r>
        <w:rPr>
          <w:rFonts w:ascii="Times New Roman" w:hAnsi="Times New Roman" w:cs="Times New Roman"/>
          <w:b/>
          <w:color w:val="000000"/>
          <w:sz w:val="24"/>
          <w:szCs w:val="24"/>
          <w:shd w:val="clear" w:color="auto" w:fill="FFFFFF"/>
        </w:rPr>
        <w:t>К персональным данным Пользователей Сайта, обрабатываемым Оператором, относятся</w:t>
      </w:r>
      <w:r>
        <w:rPr>
          <w:b/>
        </w:rPr>
        <w:t xml:space="preserve">: </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персональные данные, которые Пользователь предоставляет </w:t>
      </w:r>
      <w:r>
        <w:rPr>
          <w:rFonts w:ascii="Times New Roman" w:hAnsi="Times New Roman" w:cs="Times New Roman"/>
          <w:color w:val="000000"/>
          <w:spacing w:val="-1"/>
          <w:sz w:val="24"/>
          <w:szCs w:val="24"/>
        </w:rPr>
        <w:t>о себе</w:t>
      </w:r>
      <w:r>
        <w:rPr>
          <w:rFonts w:ascii="Times New Roman" w:hAnsi="Times New Roman" w:cs="Times New Roman"/>
          <w:sz w:val="24"/>
          <w:szCs w:val="24"/>
        </w:rPr>
        <w:t xml:space="preserve"> самостоятельно </w:t>
      </w:r>
      <w:r>
        <w:t>пу</w:t>
      </w:r>
      <w:r>
        <w:t>тем заполнения на Сайте Общества заявки, для совершения сотрудниками Общества обратного звонка;</w:t>
      </w:r>
    </w:p>
    <w:p w:rsidR="00000000" w:rsidRDefault="008D7FA8">
      <w:pPr>
        <w:pStyle w:val="ac"/>
        <w:numPr>
          <w:ilvl w:val="0"/>
          <w:numId w:val="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персональные данные и другую информацию, содержащуюся в сообщениях, которые Пользователь направляет Общества напрямую и через Сайт по адресу электронной почты  </w:t>
      </w:r>
      <w:hyperlink r:id="rId8" w:history="1">
        <w:r>
          <w:rPr>
            <w:rStyle w:val="a3"/>
            <w:rFonts w:ascii="Times New Roman" w:hAnsi="Times New Roman" w:cs="Times New Roman"/>
            <w:b/>
            <w:sz w:val="24"/>
            <w:szCs w:val="24"/>
          </w:rPr>
          <w:t>office@yrserwis.ru</w:t>
        </w:r>
      </w:hyperlink>
      <w:r>
        <w:rPr>
          <w:rFonts w:ascii="Times New Roman" w:hAnsi="Times New Roman" w:cs="Times New Roman"/>
          <w:b/>
          <w:sz w:val="24"/>
          <w:szCs w:val="24"/>
        </w:rPr>
        <w:t>;</w:t>
      </w:r>
    </w:p>
    <w:p w:rsidR="00000000" w:rsidRDefault="008D7FA8">
      <w:pPr>
        <w:pStyle w:val="ac"/>
        <w:numPr>
          <w:ilvl w:val="0"/>
          <w:numId w:val="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технические данные, которые автоматически передаются устройством, с помощью которого Пользователь использует Сайт, в том числе технические характеристики устройства, IP-адрес, </w:t>
      </w:r>
      <w:r>
        <w:rPr>
          <w:rFonts w:ascii="Times New Roman" w:hAnsi="Times New Roman" w:cs="Times New Roman"/>
          <w:sz w:val="24"/>
          <w:szCs w:val="24"/>
        </w:rPr>
        <w:t>информация, сохраненная в файлах «</w:t>
      </w:r>
      <w:proofErr w:type="spellStart"/>
      <w:r>
        <w:rPr>
          <w:rFonts w:ascii="Times New Roman" w:hAnsi="Times New Roman" w:cs="Times New Roman"/>
          <w:sz w:val="24"/>
          <w:szCs w:val="24"/>
        </w:rPr>
        <w:t>cookies</w:t>
      </w:r>
      <w:proofErr w:type="spellEnd"/>
      <w:r>
        <w:rPr>
          <w:rFonts w:ascii="Times New Roman" w:hAnsi="Times New Roman" w:cs="Times New Roman"/>
          <w:sz w:val="24"/>
          <w:szCs w:val="24"/>
        </w:rPr>
        <w:t>», которые были отправлены на устройство Пользователя, информация о браузере, дата и время доступа к сайту, адреса запрашиваемых страниц и иная подобная информация;</w:t>
      </w:r>
    </w:p>
    <w:p w:rsidR="00000000" w:rsidRDefault="008D7FA8">
      <w:pPr>
        <w:pStyle w:val="ac"/>
        <w:numPr>
          <w:ilvl w:val="0"/>
          <w:numId w:val="6"/>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Pr>
          <w:rFonts w:ascii="Times New Roman" w:hAnsi="Times New Roman" w:cs="Times New Roman"/>
          <w:color w:val="000000"/>
          <w:spacing w:val="-1"/>
          <w:sz w:val="24"/>
          <w:szCs w:val="24"/>
        </w:rPr>
        <w:lastRenderedPageBreak/>
        <w:t xml:space="preserve">Иная информация о Пользователе, обработка </w:t>
      </w:r>
      <w:r>
        <w:rPr>
          <w:rFonts w:ascii="Times New Roman" w:hAnsi="Times New Roman" w:cs="Times New Roman"/>
          <w:color w:val="000000"/>
          <w:spacing w:val="-1"/>
          <w:sz w:val="24"/>
          <w:szCs w:val="24"/>
        </w:rPr>
        <w:t>которой предусмотрена пр</w:t>
      </w:r>
      <w:r>
        <w:rPr>
          <w:rFonts w:ascii="Times New Roman" w:hAnsi="Times New Roman" w:cs="Times New Roman"/>
          <w:color w:val="000000"/>
          <w:spacing w:val="-1"/>
          <w:sz w:val="24"/>
          <w:szCs w:val="24"/>
        </w:rPr>
        <w:t>и</w:t>
      </w:r>
      <w:r>
        <w:br/>
      </w:r>
      <w:r>
        <w:t>использовании Сайта</w:t>
      </w:r>
      <w:r>
        <w:t>.</w:t>
      </w:r>
    </w:p>
    <w:p w:rsidR="00000000" w:rsidRDefault="008D7FA8">
      <w:pPr>
        <w:pStyle w:val="ConsPlusNormal"/>
        <w:spacing w:before="240" w:after="240"/>
        <w:jc w:val="center"/>
        <w:outlineLvl w:val="0"/>
        <w:rPr>
          <w:b/>
        </w:rPr>
      </w:pPr>
      <w:r>
        <w:rPr>
          <w:b/>
        </w:rPr>
        <w:t xml:space="preserve">3. </w:t>
      </w:r>
      <w:r>
        <w:rPr>
          <w:rFonts w:eastAsia="Times New Roman"/>
          <w:b/>
          <w:color w:val="000000"/>
          <w:szCs w:val="24"/>
        </w:rPr>
        <w:t>СБОР, ОБРАБОТКА И ЗАЩИТА 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3.1. Порядок получения 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3.1.1. Все персональные данные субъекта персональных данных следует получать у него самого. Если персональные данные </w:t>
      </w:r>
      <w:r>
        <w:rPr>
          <w:rFonts w:ascii="Times New Roman" w:eastAsia="Times New Roman" w:hAnsi="Times New Roman" w:cs="Times New Roman"/>
          <w:color w:val="000000"/>
          <w:sz w:val="24"/>
          <w:szCs w:val="24"/>
          <w:lang w:eastAsia="ru-RU"/>
        </w:rPr>
        <w:t>возможно получить только у третьей стороны, то субъект персональных данных должен быть уведомлен об этом заранее и от него должно быть получено письменное согласие. Должностное лицо Общества должно сообщить субъекту персональных данных о целях, предполагае</w:t>
      </w:r>
      <w:r>
        <w:rPr>
          <w:rFonts w:ascii="Times New Roman" w:eastAsia="Times New Roman" w:hAnsi="Times New Roman" w:cs="Times New Roman"/>
          <w:color w:val="000000"/>
          <w:sz w:val="24"/>
          <w:szCs w:val="24"/>
          <w:lang w:eastAsia="ru-RU"/>
        </w:rPr>
        <w:t>мых источниках и способах получения персональных данных,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 Общество не имеет права получать и обр</w:t>
      </w:r>
      <w:r>
        <w:rPr>
          <w:rFonts w:ascii="Times New Roman" w:eastAsia="Times New Roman" w:hAnsi="Times New Roman" w:cs="Times New Roman"/>
          <w:color w:val="000000"/>
          <w:sz w:val="24"/>
          <w:szCs w:val="24"/>
          <w:lang w:eastAsia="ru-RU"/>
        </w:rPr>
        <w:t>абатывать персональные данные субъекта персональных данных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w:t>
      </w:r>
      <w:r>
        <w:rPr>
          <w:rFonts w:ascii="Times New Roman" w:eastAsia="Times New Roman" w:hAnsi="Times New Roman" w:cs="Times New Roman"/>
          <w:color w:val="000000"/>
          <w:sz w:val="24"/>
          <w:szCs w:val="24"/>
          <w:lang w:eastAsia="ru-RU"/>
        </w:rPr>
        <w:t>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Обработка указанных персональных данных Обществом возможна только с сог</w:t>
      </w:r>
      <w:r>
        <w:rPr>
          <w:rFonts w:ascii="Times New Roman" w:eastAsia="Times New Roman" w:hAnsi="Times New Roman" w:cs="Times New Roman"/>
          <w:color w:val="000000"/>
          <w:sz w:val="24"/>
          <w:szCs w:val="24"/>
          <w:lang w:eastAsia="ru-RU"/>
        </w:rPr>
        <w:t>ласия субъектов персональных данных либо без их согласия в следующих случаях:</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персональные данные являются общедоступными;</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персональные данные относятся к состоянию здоровья субъекта и их обработка необходима для защиты его жизни, здоровья или иных жизненн</w:t>
      </w:r>
      <w:r>
        <w:rPr>
          <w:rFonts w:ascii="Times New Roman" w:eastAsia="Times New Roman" w:hAnsi="Times New Roman" w:cs="Times New Roman"/>
          <w:color w:val="000000"/>
          <w:sz w:val="24"/>
          <w:szCs w:val="24"/>
          <w:lang w:eastAsia="ru-RU"/>
        </w:rPr>
        <w:t>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требованию полномочных государственных органов в случаях, предусмотренных федеральным законом.</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 Общ</w:t>
      </w:r>
      <w:r>
        <w:rPr>
          <w:rFonts w:ascii="Times New Roman" w:eastAsia="Times New Roman" w:hAnsi="Times New Roman" w:cs="Times New Roman"/>
          <w:color w:val="000000"/>
          <w:sz w:val="24"/>
          <w:szCs w:val="24"/>
          <w:lang w:eastAsia="ru-RU"/>
        </w:rPr>
        <w:t>ество вправе обрабатывать персональные данные субъектов персональных данных только с их письменного согласия.</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 Письменное согласие на обработку персональных данных должно включать в себя:</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фамилию, имя, отчество, адрес субъекта персональных данных, но</w:t>
      </w:r>
      <w:r>
        <w:rPr>
          <w:rFonts w:ascii="Times New Roman" w:eastAsia="Times New Roman" w:hAnsi="Times New Roman" w:cs="Times New Roman"/>
          <w:color w:val="000000"/>
          <w:sz w:val="24"/>
          <w:szCs w:val="24"/>
          <w:lang w:eastAsia="ru-RU"/>
        </w:rPr>
        <w:t>мер основного документа, удостоверяющего его личность, сведения о дате выдачи указанного документа и выдавшем его органе;</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(фамилию, имя, отчество) и адрес оператора, получающего согласие субъекта персональных данных;</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обработки персональны</w:t>
      </w:r>
      <w:r>
        <w:rPr>
          <w:rFonts w:ascii="Times New Roman" w:eastAsia="Times New Roman" w:hAnsi="Times New Roman" w:cs="Times New Roman"/>
          <w:color w:val="000000"/>
          <w:sz w:val="24"/>
          <w:szCs w:val="24"/>
          <w:lang w:eastAsia="ru-RU"/>
        </w:rPr>
        <w:t>х данных;</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персональных данных, на обработку которых дается согласие субъекта персональных данных;</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w:t>
      </w:r>
      <w:r>
        <w:rPr>
          <w:rFonts w:ascii="Times New Roman" w:eastAsia="Times New Roman" w:hAnsi="Times New Roman" w:cs="Times New Roman"/>
          <w:color w:val="000000"/>
          <w:sz w:val="24"/>
          <w:szCs w:val="24"/>
          <w:lang w:eastAsia="ru-RU"/>
        </w:rPr>
        <w:t>ных данных;</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в течение которого действует согласие, а также порядок его отзыва.</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Форма заявления о согласии на обработку персональных данных см. в приложении № 1, а также в приложении № 2 к настоящему Положению.</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3.1.5. Согласие субъекта </w:t>
      </w:r>
      <w:r>
        <w:rPr>
          <w:rFonts w:ascii="Times New Roman" w:eastAsia="Times New Roman" w:hAnsi="Times New Roman" w:cs="Times New Roman"/>
          <w:color w:val="000000"/>
          <w:sz w:val="24"/>
          <w:szCs w:val="24"/>
          <w:lang w:eastAsia="ru-RU"/>
        </w:rPr>
        <w:t>персональных данных не требуется в следующих случаях:</w:t>
      </w:r>
    </w:p>
    <w:p w:rsidR="00000000" w:rsidRPr="00C647ED" w:rsidRDefault="008D7FA8" w:rsidP="00C647ED">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647ED">
        <w:rPr>
          <w:rFonts w:ascii="Times New Roman" w:eastAsia="Times New Roman" w:hAnsi="Times New Roman" w:cs="Times New Roman"/>
          <w:color w:val="000000"/>
          <w:sz w:val="24"/>
          <w:szCs w:val="24"/>
          <w:lang w:eastAsia="ru-RU"/>
        </w:rPr>
        <w:t xml:space="preserve">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w:t>
      </w:r>
      <w:r w:rsidRPr="00C647ED">
        <w:rPr>
          <w:rFonts w:ascii="Times New Roman" w:eastAsia="Times New Roman" w:hAnsi="Times New Roman" w:cs="Times New Roman"/>
          <w:color w:val="000000"/>
          <w:sz w:val="24"/>
          <w:szCs w:val="24"/>
          <w:lang w:eastAsia="ru-RU"/>
        </w:rPr>
        <w:lastRenderedPageBreak/>
        <w:t>персональных данных и круг субъектов, персона</w:t>
      </w:r>
      <w:r w:rsidRPr="00C647ED">
        <w:rPr>
          <w:rFonts w:ascii="Times New Roman" w:eastAsia="Times New Roman" w:hAnsi="Times New Roman" w:cs="Times New Roman"/>
          <w:color w:val="000000"/>
          <w:sz w:val="24"/>
          <w:szCs w:val="24"/>
          <w:lang w:eastAsia="ru-RU"/>
        </w:rPr>
        <w:t>льные данные которых подлежат обработке, а также определяющего полномочия Общества;</w:t>
      </w:r>
    </w:p>
    <w:p w:rsidR="00000000" w:rsidRPr="00C647ED" w:rsidRDefault="008D7FA8" w:rsidP="00C647ED">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647ED">
        <w:rPr>
          <w:rFonts w:ascii="Times New Roman" w:eastAsia="Times New Roman" w:hAnsi="Times New Roman" w:cs="Times New Roman"/>
          <w:color w:val="000000"/>
          <w:sz w:val="24"/>
          <w:szCs w:val="24"/>
          <w:lang w:eastAsia="ru-RU"/>
        </w:rPr>
        <w:t>обработка персональных данных осуществляется в целях исполнения трудового договора;</w:t>
      </w:r>
    </w:p>
    <w:p w:rsidR="00000000" w:rsidRPr="00C647ED" w:rsidRDefault="008D7FA8" w:rsidP="00C647ED">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647ED">
        <w:rPr>
          <w:rFonts w:ascii="Times New Roman" w:eastAsia="Times New Roman" w:hAnsi="Times New Roman" w:cs="Times New Roman"/>
          <w:color w:val="000000"/>
          <w:sz w:val="24"/>
          <w:szCs w:val="24"/>
          <w:lang w:eastAsia="ru-RU"/>
        </w:rPr>
        <w:t xml:space="preserve">обработка персональных данных осуществляется для статистических целей при условии </w:t>
      </w:r>
      <w:r w:rsidRPr="00C647ED">
        <w:rPr>
          <w:rFonts w:ascii="Times New Roman" w:eastAsia="Times New Roman" w:hAnsi="Times New Roman" w:cs="Times New Roman"/>
          <w:color w:val="000000"/>
          <w:sz w:val="24"/>
          <w:szCs w:val="24"/>
          <w:lang w:eastAsia="ru-RU"/>
        </w:rPr>
        <w:t>обязательного обезличивания персональных данных;</w:t>
      </w:r>
    </w:p>
    <w:p w:rsidR="00000000" w:rsidRPr="00C647ED" w:rsidRDefault="008D7FA8" w:rsidP="00C647ED">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647ED">
        <w:rPr>
          <w:rFonts w:ascii="Times New Roman" w:eastAsia="Times New Roman" w:hAnsi="Times New Roman" w:cs="Times New Roman"/>
          <w:color w:val="000000"/>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его согласия невозможно.</w:t>
      </w:r>
    </w:p>
    <w:p w:rsidR="00000000" w:rsidRDefault="008D7FA8">
      <w:pPr>
        <w:shd w:val="clear" w:color="auto" w:fill="FFFFFF"/>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.2. Порядок обработки персонал</w:t>
      </w:r>
      <w:r>
        <w:rPr>
          <w:rFonts w:ascii="Times New Roman" w:eastAsia="Times New Roman" w:hAnsi="Times New Roman" w:cs="Times New Roman"/>
          <w:b/>
          <w:sz w:val="24"/>
          <w:szCs w:val="24"/>
          <w:lang w:eastAsia="ru-RU"/>
        </w:rPr>
        <w:t>ьных данных.</w:t>
      </w:r>
    </w:p>
    <w:p w:rsidR="00B64156" w:rsidRDefault="008D7FA8" w:rsidP="00B64156">
      <w:pPr>
        <w:pStyle w:val="ConsPlusNormal"/>
        <w:ind w:firstLine="709"/>
        <w:jc w:val="both"/>
        <w:rPr>
          <w:rFonts w:eastAsia="Times New Roman"/>
          <w:color w:val="000000"/>
          <w:szCs w:val="24"/>
        </w:rPr>
      </w:pPr>
      <w:r>
        <w:rPr>
          <w:rFonts w:eastAsia="Times New Roman"/>
          <w:color w:val="000000"/>
          <w:szCs w:val="24"/>
        </w:rPr>
        <w:t>3.2.1. Обработка персональных данных может осуществляться исключительно в целях</w:t>
      </w:r>
      <w:r w:rsidR="00B64156">
        <w:rPr>
          <w:rFonts w:eastAsia="Times New Roman"/>
          <w:color w:val="000000"/>
          <w:szCs w:val="24"/>
        </w:rPr>
        <w:t>:</w:t>
      </w:r>
      <w:r>
        <w:rPr>
          <w:rFonts w:eastAsia="Times New Roman"/>
          <w:color w:val="000000"/>
          <w:szCs w:val="24"/>
        </w:rPr>
        <w:t xml:space="preserve"> </w:t>
      </w:r>
    </w:p>
    <w:p w:rsidR="00B64156" w:rsidRDefault="008D7FA8" w:rsidP="00B64156">
      <w:pPr>
        <w:pStyle w:val="ConsPlusNormal"/>
        <w:numPr>
          <w:ilvl w:val="0"/>
          <w:numId w:val="6"/>
        </w:numPr>
        <w:ind w:left="0" w:firstLine="709"/>
        <w:jc w:val="both"/>
        <w:rPr>
          <w:rFonts w:eastAsia="Times New Roman"/>
          <w:color w:val="000000"/>
          <w:szCs w:val="24"/>
        </w:rPr>
      </w:pPr>
      <w:r>
        <w:rPr>
          <w:rFonts w:eastAsia="Times New Roman"/>
          <w:color w:val="000000"/>
          <w:szCs w:val="24"/>
        </w:rPr>
        <w:t xml:space="preserve">обеспечения соблюдения законов и </w:t>
      </w:r>
      <w:r w:rsidR="00B64156">
        <w:rPr>
          <w:rFonts w:eastAsia="Times New Roman"/>
          <w:color w:val="000000"/>
          <w:szCs w:val="24"/>
        </w:rPr>
        <w:t>иных нормативных правовых актов;</w:t>
      </w:r>
      <w:r>
        <w:rPr>
          <w:rFonts w:eastAsia="Times New Roman"/>
          <w:color w:val="000000"/>
          <w:szCs w:val="24"/>
        </w:rPr>
        <w:t xml:space="preserve"> </w:t>
      </w:r>
    </w:p>
    <w:p w:rsidR="00B64156" w:rsidRDefault="008D7FA8" w:rsidP="00B64156">
      <w:pPr>
        <w:pStyle w:val="ConsPlusNormal"/>
        <w:numPr>
          <w:ilvl w:val="0"/>
          <w:numId w:val="6"/>
        </w:numPr>
        <w:ind w:left="0" w:firstLine="709"/>
        <w:jc w:val="both"/>
        <w:rPr>
          <w:rFonts w:eastAsia="Times New Roman"/>
          <w:color w:val="000000"/>
          <w:szCs w:val="24"/>
        </w:rPr>
      </w:pPr>
      <w:r>
        <w:rPr>
          <w:rFonts w:eastAsia="Times New Roman"/>
          <w:color w:val="000000"/>
          <w:szCs w:val="24"/>
        </w:rPr>
        <w:t>обеспечения соблюдения трудового</w:t>
      </w:r>
      <w:r w:rsidR="00B64156">
        <w:rPr>
          <w:rFonts w:eastAsia="Times New Roman"/>
          <w:color w:val="000000"/>
          <w:szCs w:val="24"/>
        </w:rPr>
        <w:t>, налогового и пенсионного законодательства РФ;</w:t>
      </w:r>
    </w:p>
    <w:p w:rsidR="00B64156" w:rsidRDefault="008D7FA8" w:rsidP="00B64156">
      <w:pPr>
        <w:pStyle w:val="ConsPlusNormal"/>
        <w:numPr>
          <w:ilvl w:val="0"/>
          <w:numId w:val="6"/>
        </w:numPr>
        <w:ind w:left="0" w:firstLine="709"/>
        <w:jc w:val="both"/>
        <w:rPr>
          <w:color w:val="000000"/>
          <w:spacing w:val="-1"/>
          <w:szCs w:val="24"/>
        </w:rPr>
      </w:pPr>
      <w:bookmarkStart w:id="0" w:name="_GoBack"/>
      <w:bookmarkEnd w:id="0"/>
      <w:r>
        <w:rPr>
          <w:color w:val="000000"/>
          <w:spacing w:val="-1"/>
          <w:szCs w:val="24"/>
        </w:rPr>
        <w:t xml:space="preserve">ведение кадрового и бухгалтерского учета; </w:t>
      </w:r>
    </w:p>
    <w:p w:rsidR="00B64156" w:rsidRDefault="008D7FA8" w:rsidP="00B64156">
      <w:pPr>
        <w:pStyle w:val="ConsPlusNormal"/>
        <w:numPr>
          <w:ilvl w:val="0"/>
          <w:numId w:val="6"/>
        </w:numPr>
        <w:ind w:left="0" w:firstLine="709"/>
        <w:jc w:val="both"/>
        <w:rPr>
          <w:color w:val="000000"/>
          <w:spacing w:val="-1"/>
          <w:szCs w:val="24"/>
        </w:rPr>
      </w:pPr>
      <w:r>
        <w:rPr>
          <w:color w:val="000000"/>
          <w:spacing w:val="-1"/>
          <w:szCs w:val="24"/>
        </w:rPr>
        <w:t>п</w:t>
      </w:r>
      <w:r>
        <w:rPr>
          <w:color w:val="000000"/>
          <w:spacing w:val="-1"/>
          <w:szCs w:val="24"/>
        </w:rPr>
        <w:t>одготовки, заключения и исполнение</w:t>
      </w:r>
      <w:r w:rsidR="00B64156">
        <w:rPr>
          <w:color w:val="000000"/>
          <w:spacing w:val="-1"/>
          <w:szCs w:val="24"/>
        </w:rPr>
        <w:t xml:space="preserve"> гражданско-правового договора;</w:t>
      </w:r>
    </w:p>
    <w:p w:rsidR="00000000" w:rsidRDefault="008D7FA8" w:rsidP="00B64156">
      <w:pPr>
        <w:pStyle w:val="ConsPlusNormal"/>
        <w:numPr>
          <w:ilvl w:val="0"/>
          <w:numId w:val="6"/>
        </w:numPr>
        <w:ind w:left="0" w:firstLine="709"/>
        <w:jc w:val="both"/>
        <w:rPr>
          <w:color w:val="000000"/>
          <w:spacing w:val="-1"/>
          <w:szCs w:val="24"/>
        </w:rPr>
      </w:pPr>
      <w:r>
        <w:rPr>
          <w:szCs w:val="24"/>
        </w:rPr>
        <w:t>осуществления деятельности, предусмотренной учредительными документами Общества</w:t>
      </w:r>
      <w:r>
        <w:rPr>
          <w:color w:val="000000"/>
          <w:spacing w:val="-1"/>
          <w:szCs w:val="24"/>
        </w:rPr>
        <w:t>.</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3.2.2. При определении объема и содержания, обрабатываемых персональных данных Общество должно руководствоват</w:t>
      </w:r>
      <w:r>
        <w:rPr>
          <w:rFonts w:ascii="Times New Roman" w:eastAsia="Times New Roman" w:hAnsi="Times New Roman" w:cs="Times New Roman"/>
          <w:color w:val="000000"/>
          <w:sz w:val="24"/>
          <w:szCs w:val="24"/>
          <w:lang w:eastAsia="ru-RU"/>
        </w:rPr>
        <w:t>ься Конституцией Российской Федерации, Трудовым кодексом Российской Федерации и иными федеральными законами.</w:t>
      </w:r>
    </w:p>
    <w:p w:rsidR="00000000" w:rsidRDefault="008D7FA8">
      <w:pPr>
        <w:pStyle w:val="ConsPlusNormal"/>
        <w:ind w:firstLine="709"/>
        <w:jc w:val="both"/>
      </w:pPr>
      <w:r>
        <w:rPr>
          <w:color w:val="000000"/>
          <w:spacing w:val="-1"/>
          <w:szCs w:val="24"/>
        </w:rPr>
        <w:t>3.2.3. Общество осуществляет обработку персональных данных для каждой цели и</w:t>
      </w:r>
      <w:r>
        <w:rPr>
          <w:color w:val="000000"/>
          <w:spacing w:val="-1"/>
          <w:szCs w:val="24"/>
        </w:rPr>
        <w:t>х</w:t>
      </w:r>
      <w:r>
        <w:br/>
      </w:r>
      <w:r>
        <w:t>обработки следующими способами</w:t>
      </w:r>
      <w:r>
        <w:t>:</w:t>
      </w:r>
    </w:p>
    <w:p w:rsidR="00000000" w:rsidRDefault="008D7FA8">
      <w:pPr>
        <w:pStyle w:val="ConsPlusNormal"/>
        <w:numPr>
          <w:ilvl w:val="0"/>
          <w:numId w:val="6"/>
        </w:numPr>
        <w:ind w:left="0" w:firstLine="709"/>
        <w:jc w:val="both"/>
        <w:rPr>
          <w:color w:val="000000"/>
          <w:spacing w:val="-1"/>
          <w:szCs w:val="24"/>
        </w:rPr>
      </w:pPr>
      <w:r>
        <w:rPr>
          <w:color w:val="000000"/>
          <w:spacing w:val="-1"/>
          <w:szCs w:val="24"/>
        </w:rPr>
        <w:t>неавтоматизированная обработка персон</w:t>
      </w:r>
      <w:r>
        <w:rPr>
          <w:color w:val="000000"/>
          <w:spacing w:val="-1"/>
          <w:szCs w:val="24"/>
        </w:rPr>
        <w:t xml:space="preserve">альных данных; </w:t>
      </w:r>
    </w:p>
    <w:p w:rsidR="00000000" w:rsidRDefault="008D7FA8">
      <w:pPr>
        <w:pStyle w:val="ConsPlusNormal"/>
        <w:numPr>
          <w:ilvl w:val="0"/>
          <w:numId w:val="6"/>
        </w:numPr>
        <w:ind w:left="0" w:firstLine="709"/>
        <w:jc w:val="both"/>
      </w:pPr>
      <w:r>
        <w:rPr>
          <w:color w:val="000000"/>
          <w:spacing w:val="-1"/>
          <w:szCs w:val="24"/>
        </w:rPr>
        <w:t>автоматизированная обработка персональных данных с передачей полученно</w:t>
      </w:r>
      <w:r>
        <w:rPr>
          <w:color w:val="000000"/>
          <w:spacing w:val="-1"/>
          <w:szCs w:val="24"/>
        </w:rPr>
        <w:t>й</w:t>
      </w:r>
      <w:r>
        <w:br/>
      </w:r>
      <w:r>
        <w:t>информации по информационно-телекоммуникационным сетям или без таковой</w:t>
      </w:r>
      <w:r>
        <w:t>;</w:t>
      </w:r>
    </w:p>
    <w:p w:rsidR="00000000" w:rsidRDefault="008D7FA8">
      <w:pPr>
        <w:pStyle w:val="ConsPlusNormal"/>
        <w:numPr>
          <w:ilvl w:val="0"/>
          <w:numId w:val="6"/>
        </w:numPr>
        <w:ind w:left="0" w:firstLine="709"/>
        <w:jc w:val="both"/>
      </w:pPr>
      <w:r>
        <w:rPr>
          <w:color w:val="000000"/>
          <w:spacing w:val="-1"/>
          <w:szCs w:val="24"/>
        </w:rPr>
        <w:t>смешанная обработка персональных данных.</w:t>
      </w:r>
    </w:p>
    <w:p w:rsidR="00000000" w:rsidRDefault="008D7FA8">
      <w:pPr>
        <w:pStyle w:val="ConsPlusNormal"/>
        <w:ind w:firstLine="709"/>
        <w:jc w:val="both"/>
      </w:pPr>
      <w:r>
        <w:rPr>
          <w:color w:val="000000"/>
          <w:spacing w:val="-1"/>
          <w:szCs w:val="24"/>
        </w:rPr>
        <w:t>3.2.4. Обработка персональных данных осуществляется пут</w:t>
      </w:r>
      <w:r>
        <w:rPr>
          <w:color w:val="000000"/>
          <w:spacing w:val="-1"/>
          <w:szCs w:val="24"/>
        </w:rPr>
        <w:t>ем:</w:t>
      </w:r>
    </w:p>
    <w:p w:rsidR="00000000" w:rsidRDefault="008D7FA8">
      <w:pPr>
        <w:pStyle w:val="ConsPlusNormal"/>
        <w:numPr>
          <w:ilvl w:val="0"/>
          <w:numId w:val="6"/>
        </w:numPr>
        <w:tabs>
          <w:tab w:val="left" w:pos="360"/>
        </w:tabs>
        <w:ind w:left="0" w:firstLine="709"/>
        <w:jc w:val="both"/>
      </w:pPr>
      <w:r>
        <w:rPr>
          <w:color w:val="000000"/>
          <w:spacing w:val="-1"/>
          <w:szCs w:val="24"/>
        </w:rPr>
        <w:t>получения персональных данных в устной и письменной форм</w:t>
      </w:r>
      <w:r>
        <w:rPr>
          <w:color w:val="000000"/>
          <w:spacing w:val="-1"/>
          <w:szCs w:val="24"/>
        </w:rPr>
        <w:t>е</w:t>
      </w:r>
      <w:r>
        <w:br/>
      </w:r>
      <w:r>
        <w:t>непосредственно от субъектов персональных данных, в том числе посредство</w:t>
      </w:r>
      <w:r>
        <w:t>м</w:t>
      </w:r>
      <w:r>
        <w:br/>
      </w:r>
      <w:r>
        <w:t>информационно-телекоммуникационных сетей связи</w:t>
      </w:r>
      <w:r>
        <w:t>;</w:t>
      </w:r>
    </w:p>
    <w:p w:rsidR="00000000" w:rsidRDefault="008D7FA8">
      <w:pPr>
        <w:pStyle w:val="ConsPlusNormal"/>
        <w:numPr>
          <w:ilvl w:val="0"/>
          <w:numId w:val="6"/>
        </w:numPr>
        <w:tabs>
          <w:tab w:val="left" w:pos="360"/>
        </w:tabs>
        <w:ind w:left="0" w:firstLine="709"/>
        <w:jc w:val="both"/>
      </w:pPr>
      <w:r>
        <w:rPr>
          <w:color w:val="000000"/>
          <w:spacing w:val="-1"/>
          <w:szCs w:val="24"/>
        </w:rPr>
        <w:t>внесения персональных данных в журналы, реестры и информационны</w:t>
      </w:r>
      <w:r>
        <w:rPr>
          <w:color w:val="000000"/>
          <w:spacing w:val="-1"/>
          <w:szCs w:val="24"/>
        </w:rPr>
        <w:t>е</w:t>
      </w:r>
      <w:r>
        <w:br/>
      </w:r>
      <w:r>
        <w:t>системы</w:t>
      </w:r>
      <w:r>
        <w:t xml:space="preserve"> Общества</w:t>
      </w:r>
      <w:r>
        <w:t>;</w:t>
      </w:r>
    </w:p>
    <w:p w:rsidR="00000000" w:rsidRDefault="008D7FA8">
      <w:pPr>
        <w:pStyle w:val="ConsPlusNormal"/>
        <w:numPr>
          <w:ilvl w:val="0"/>
          <w:numId w:val="6"/>
        </w:numPr>
        <w:tabs>
          <w:tab w:val="left" w:pos="360"/>
        </w:tabs>
        <w:ind w:left="0" w:firstLine="709"/>
        <w:jc w:val="both"/>
      </w:pPr>
      <w:r>
        <w:rPr>
          <w:color w:val="000000"/>
          <w:spacing w:val="-1"/>
          <w:szCs w:val="24"/>
        </w:rPr>
        <w:t>предоставления субъектами персональных данных оригиналов необходимы</w:t>
      </w:r>
      <w:r>
        <w:rPr>
          <w:color w:val="000000"/>
          <w:spacing w:val="-1"/>
          <w:szCs w:val="24"/>
        </w:rPr>
        <w:t>х</w:t>
      </w:r>
      <w:r>
        <w:br/>
      </w:r>
      <w:r>
        <w:t>документов</w:t>
      </w:r>
      <w:r>
        <w:t>;</w:t>
      </w:r>
    </w:p>
    <w:p w:rsidR="00000000" w:rsidRDefault="008D7FA8">
      <w:pPr>
        <w:pStyle w:val="ConsPlusNormal"/>
        <w:numPr>
          <w:ilvl w:val="0"/>
          <w:numId w:val="6"/>
        </w:numPr>
        <w:tabs>
          <w:tab w:val="left" w:pos="360"/>
        </w:tabs>
        <w:ind w:left="0" w:firstLine="709"/>
        <w:jc w:val="both"/>
      </w:pPr>
      <w:r>
        <w:rPr>
          <w:color w:val="000000"/>
          <w:spacing w:val="-1"/>
          <w:szCs w:val="24"/>
        </w:rPr>
        <w:t>получения заверенных в установленном порядке копий документов</w:t>
      </w:r>
      <w:r>
        <w:rPr>
          <w:color w:val="000000"/>
          <w:spacing w:val="-1"/>
          <w:szCs w:val="24"/>
        </w:rPr>
        <w:t>,</w:t>
      </w:r>
      <w:r>
        <w:br/>
      </w:r>
      <w:r>
        <w:t>содержащих персональные данные, или копирования оригиналов документов</w:t>
      </w:r>
      <w:r>
        <w:t>;</w:t>
      </w:r>
    </w:p>
    <w:p w:rsidR="00000000" w:rsidRDefault="008D7FA8">
      <w:pPr>
        <w:pStyle w:val="ConsPlusNormal"/>
        <w:numPr>
          <w:ilvl w:val="0"/>
          <w:numId w:val="6"/>
        </w:numPr>
        <w:tabs>
          <w:tab w:val="left" w:pos="360"/>
        </w:tabs>
        <w:ind w:left="0" w:firstLine="709"/>
        <w:jc w:val="both"/>
      </w:pPr>
      <w:r>
        <w:rPr>
          <w:color w:val="000000"/>
          <w:spacing w:val="-1"/>
          <w:szCs w:val="24"/>
        </w:rPr>
        <w:t>получения персональных данных при направлении запросов в орган</w:t>
      </w:r>
      <w:r>
        <w:rPr>
          <w:color w:val="000000"/>
          <w:spacing w:val="-1"/>
          <w:szCs w:val="24"/>
        </w:rPr>
        <w:t>ы</w:t>
      </w:r>
      <w:r>
        <w:br/>
      </w:r>
      <w:r>
        <w:t>государственной власти, государственные внебюджетные фонды, иные государственные органы, органы местного самоуправления, коммерческие и некоммерческие Общества, физическим лицам в случаях и по</w:t>
      </w:r>
      <w:r>
        <w:t>рядке, предусмотренных законодательством Российской Федерации</w:t>
      </w:r>
      <w:r>
        <w:t>;</w:t>
      </w:r>
    </w:p>
    <w:p w:rsidR="00000000" w:rsidRDefault="008D7FA8">
      <w:pPr>
        <w:pStyle w:val="ConsPlusNormal"/>
        <w:numPr>
          <w:ilvl w:val="0"/>
          <w:numId w:val="6"/>
        </w:numPr>
        <w:tabs>
          <w:tab w:val="left" w:pos="360"/>
        </w:tabs>
        <w:ind w:left="0" w:firstLine="709"/>
        <w:jc w:val="both"/>
      </w:pPr>
      <w:r>
        <w:rPr>
          <w:color w:val="000000"/>
          <w:spacing w:val="-1"/>
          <w:szCs w:val="24"/>
        </w:rPr>
        <w:t>получения персональных данных из общедоступных источников;</w:t>
      </w:r>
    </w:p>
    <w:p w:rsidR="00000000" w:rsidRDefault="008D7FA8">
      <w:pPr>
        <w:pStyle w:val="ConsPlusNormal"/>
        <w:numPr>
          <w:ilvl w:val="0"/>
          <w:numId w:val="6"/>
        </w:numPr>
        <w:tabs>
          <w:tab w:val="left" w:pos="360"/>
        </w:tabs>
        <w:ind w:left="0" w:firstLine="709"/>
        <w:jc w:val="both"/>
      </w:pPr>
      <w:r>
        <w:rPr>
          <w:color w:val="000000"/>
          <w:spacing w:val="-1"/>
          <w:szCs w:val="24"/>
        </w:rPr>
        <w:t>получения персональных данных внесенных субъектом на сайте Общества;</w:t>
      </w:r>
    </w:p>
    <w:p w:rsidR="00000000" w:rsidRDefault="008D7FA8">
      <w:pPr>
        <w:pStyle w:val="ConsPlusNormal"/>
        <w:numPr>
          <w:ilvl w:val="0"/>
          <w:numId w:val="6"/>
        </w:numPr>
        <w:tabs>
          <w:tab w:val="left" w:pos="360"/>
        </w:tabs>
        <w:ind w:left="0" w:firstLine="709"/>
        <w:jc w:val="both"/>
      </w:pPr>
      <w:r>
        <w:rPr>
          <w:color w:val="000000"/>
          <w:spacing w:val="-1"/>
          <w:szCs w:val="24"/>
        </w:rPr>
        <w:t>использования иных способов обработки персональных данных.</w:t>
      </w:r>
    </w:p>
    <w:p w:rsidR="00000000" w:rsidRDefault="008D7FA8">
      <w:pPr>
        <w:spacing w:after="0"/>
        <w:ind w:firstLine="709"/>
        <w:jc w:val="both"/>
        <w:rPr>
          <w:rFonts w:ascii="Times New Roman" w:hAnsi="Times New Roman" w:cs="Times New Roman"/>
          <w:color w:val="000000"/>
          <w:spacing w:val="-2"/>
          <w:sz w:val="24"/>
          <w:szCs w:val="24"/>
        </w:rPr>
      </w:pPr>
      <w:r>
        <w:rPr>
          <w:rStyle w:val="messagetext"/>
          <w:rFonts w:ascii="Times New Roman" w:hAnsi="Times New Roman" w:cs="Times New Roman"/>
          <w:color w:val="000000"/>
          <w:spacing w:val="-2"/>
          <w:sz w:val="24"/>
          <w:szCs w:val="24"/>
        </w:rPr>
        <w:t>3.2.5.</w:t>
      </w:r>
      <w:r>
        <w:rPr>
          <w:rStyle w:val="messagetext"/>
          <w:rFonts w:ascii="Times New Roman" w:hAnsi="Times New Roman" w:cs="Times New Roman"/>
          <w:color w:val="000000"/>
          <w:spacing w:val="-2"/>
          <w:sz w:val="24"/>
          <w:szCs w:val="24"/>
        </w:rPr>
        <w:t xml:space="preserve"> Обработка персональных данных, внесенных Пользователем на сайте Общества в соответствии с настоящим Положением и Политикой обработки персональный данных, размещенной на сайте Общества, осуществляется без ограничения срока любым законным способом, в том чи</w:t>
      </w:r>
      <w:r>
        <w:rPr>
          <w:rStyle w:val="messagetext"/>
          <w:rFonts w:ascii="Times New Roman" w:hAnsi="Times New Roman" w:cs="Times New Roman"/>
          <w:color w:val="000000"/>
          <w:spacing w:val="-2"/>
          <w:sz w:val="24"/>
          <w:szCs w:val="24"/>
        </w:rPr>
        <w:t>сле в информационных системах персональных данных с использованием средств автоматизации или без использования таких средств.</w:t>
      </w:r>
    </w:p>
    <w:p w:rsidR="00000000" w:rsidRDefault="008D7FA8">
      <w:pPr>
        <w:shd w:val="clear" w:color="auto" w:fill="FFFFFF"/>
        <w:spacing w:after="0"/>
        <w:ind w:firstLine="709"/>
        <w:jc w:val="both"/>
        <w:rPr>
          <w:rFonts w:ascii="Times New Roman" w:hAnsi="Times New Roman" w:cs="Times New Roman"/>
          <w:color w:val="000000"/>
          <w:spacing w:val="-2"/>
          <w:sz w:val="24"/>
          <w:szCs w:val="24"/>
        </w:rPr>
      </w:pPr>
      <w:r>
        <w:rPr>
          <w:rStyle w:val="messagetext"/>
          <w:rFonts w:ascii="Times New Roman" w:hAnsi="Times New Roman" w:cs="Times New Roman"/>
          <w:color w:val="000000"/>
          <w:spacing w:val="-2"/>
          <w:sz w:val="24"/>
          <w:szCs w:val="24"/>
        </w:rPr>
        <w:lastRenderedPageBreak/>
        <w:t xml:space="preserve">3.2.5.1 Согласие на обработку персональных данных, а также согласие или отказ на получение информационных и рекламных </w:t>
      </w:r>
      <w:r>
        <w:rPr>
          <w:rStyle w:val="messagetext"/>
          <w:rFonts w:ascii="Times New Roman" w:hAnsi="Times New Roman" w:cs="Times New Roman"/>
          <w:color w:val="000000"/>
          <w:spacing w:val="-2"/>
          <w:sz w:val="24"/>
          <w:szCs w:val="24"/>
        </w:rPr>
        <w:t>сообщений подтверждается Пользователем путем проставления отметки в соответствующем поле при заполнении форм анкет в электронной форме на Сайте Общества.</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 Защита персональных данных от неправомерного их использования или утраты обеспечивается Обществ</w:t>
      </w:r>
      <w:r>
        <w:rPr>
          <w:rFonts w:ascii="Times New Roman" w:eastAsia="Times New Roman" w:hAnsi="Times New Roman" w:cs="Times New Roman"/>
          <w:color w:val="000000"/>
          <w:sz w:val="24"/>
          <w:szCs w:val="24"/>
          <w:lang w:eastAsia="ru-RU"/>
        </w:rPr>
        <w:t>ом за счет её средств в порядке, установленном федеральным законом и настоящим положением.</w:t>
      </w:r>
    </w:p>
    <w:p w:rsidR="00000000" w:rsidRDefault="008D7FA8">
      <w:pPr>
        <w:shd w:val="clear" w:color="auto" w:fill="FFFFFF"/>
        <w:spacing w:after="0" w:line="240" w:lineRule="auto"/>
        <w:ind w:firstLine="709"/>
        <w:jc w:val="both"/>
        <w:rPr>
          <w:rFonts w:ascii="Times New Roman" w:hAnsi="Times New Roman" w:cs="Times New Roman"/>
          <w:color w:val="22272F"/>
          <w:sz w:val="24"/>
          <w:szCs w:val="24"/>
        </w:rPr>
      </w:pPr>
      <w:r>
        <w:rPr>
          <w:rFonts w:ascii="Times New Roman" w:eastAsia="Times New Roman" w:hAnsi="Times New Roman" w:cs="Times New Roman"/>
          <w:color w:val="000000"/>
          <w:sz w:val="24"/>
          <w:szCs w:val="24"/>
          <w:lang w:eastAsia="ru-RU"/>
        </w:rPr>
        <w:t xml:space="preserve">3.2.7. Субъекты персональных данных </w:t>
      </w:r>
      <w:r>
        <w:rPr>
          <w:rFonts w:ascii="Times New Roman" w:hAnsi="Times New Roman" w:cs="Times New Roman"/>
          <w:color w:val="22272F"/>
          <w:sz w:val="24"/>
          <w:szCs w:val="24"/>
        </w:rPr>
        <w:t>должны быть ознакомлены под роспись с документами Общества, устанавливающими порядок</w:t>
      </w:r>
      <w:r>
        <w:rPr>
          <w:rFonts w:ascii="Times New Roman" w:hAnsi="Times New Roman" w:cs="Times New Roman"/>
          <w:color w:val="22272F"/>
          <w:sz w:val="24"/>
          <w:szCs w:val="24"/>
        </w:rPr>
        <w:t> </w:t>
      </w:r>
      <w:r>
        <w:rPr>
          <w:rStyle w:val="ad"/>
          <w:rFonts w:ascii="Times New Roman" w:hAnsi="Times New Roman" w:cs="Times New Roman"/>
          <w:i w:val="0"/>
          <w:iCs w:val="0"/>
          <w:color w:val="22272F"/>
          <w:sz w:val="24"/>
          <w:szCs w:val="24"/>
        </w:rPr>
        <w:t>обработки</w:t>
      </w:r>
      <w:r>
        <w:rPr>
          <w:rFonts w:ascii="Times New Roman" w:hAnsi="Times New Roman" w:cs="Times New Roman"/>
          <w:color w:val="22272F"/>
          <w:sz w:val="24"/>
          <w:szCs w:val="24"/>
        </w:rPr>
        <w:t> </w:t>
      </w:r>
      <w:r>
        <w:rPr>
          <w:rStyle w:val="ad"/>
          <w:rFonts w:ascii="Times New Roman" w:hAnsi="Times New Roman" w:cs="Times New Roman"/>
          <w:i w:val="0"/>
          <w:iCs w:val="0"/>
          <w:color w:val="22272F"/>
          <w:sz w:val="24"/>
          <w:szCs w:val="24"/>
        </w:rPr>
        <w:t>персональных</w:t>
      </w:r>
      <w:r>
        <w:rPr>
          <w:rFonts w:ascii="Times New Roman" w:hAnsi="Times New Roman" w:cs="Times New Roman"/>
          <w:color w:val="22272F"/>
          <w:sz w:val="24"/>
          <w:szCs w:val="24"/>
        </w:rPr>
        <w:t> </w:t>
      </w:r>
      <w:r>
        <w:rPr>
          <w:rStyle w:val="ad"/>
          <w:rFonts w:ascii="Times New Roman" w:hAnsi="Times New Roman" w:cs="Times New Roman"/>
          <w:i w:val="0"/>
          <w:iCs w:val="0"/>
          <w:color w:val="22272F"/>
          <w:sz w:val="24"/>
          <w:szCs w:val="24"/>
        </w:rPr>
        <w:t>данных</w:t>
      </w:r>
      <w:r>
        <w:rPr>
          <w:rFonts w:ascii="Times New Roman" w:hAnsi="Times New Roman" w:cs="Times New Roman"/>
          <w:color w:val="22272F"/>
          <w:sz w:val="24"/>
          <w:szCs w:val="24"/>
        </w:rPr>
        <w:t>, а также об их</w:t>
      </w:r>
      <w:r>
        <w:rPr>
          <w:rFonts w:ascii="Times New Roman" w:hAnsi="Times New Roman" w:cs="Times New Roman"/>
          <w:color w:val="22272F"/>
          <w:sz w:val="24"/>
          <w:szCs w:val="24"/>
        </w:rPr>
        <w:t xml:space="preserve"> правах и обязанностях в этой области.</w:t>
      </w:r>
    </w:p>
    <w:p w:rsidR="00000000" w:rsidRDefault="008D7FA8">
      <w:pPr>
        <w:shd w:val="clear" w:color="auto" w:fill="FFFFFF"/>
        <w:spacing w:after="0" w:line="240" w:lineRule="auto"/>
        <w:ind w:firstLine="709"/>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3.2.8 Общество при </w:t>
      </w:r>
      <w:r>
        <w:rPr>
          <w:rStyle w:val="ad"/>
          <w:rFonts w:ascii="Times New Roman" w:hAnsi="Times New Roman" w:cs="Times New Roman"/>
          <w:i w:val="0"/>
          <w:iCs w:val="0"/>
          <w:color w:val="22272F"/>
          <w:sz w:val="24"/>
          <w:szCs w:val="24"/>
        </w:rPr>
        <w:t>обработке</w:t>
      </w:r>
      <w:r>
        <w:rPr>
          <w:rFonts w:ascii="Times New Roman" w:hAnsi="Times New Roman" w:cs="Times New Roman"/>
          <w:color w:val="22272F"/>
          <w:sz w:val="24"/>
          <w:szCs w:val="24"/>
        </w:rPr>
        <w:t xml:space="preserve">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w:t>
      </w:r>
      <w:r>
        <w:rPr>
          <w:rFonts w:ascii="Times New Roman" w:hAnsi="Times New Roman" w:cs="Times New Roman"/>
          <w:color w:val="22272F"/>
          <w:sz w:val="24"/>
          <w:szCs w:val="24"/>
        </w:rPr>
        <w:t>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RDefault="008D7FA8">
      <w:pPr>
        <w:shd w:val="clear" w:color="auto" w:fill="FFFFFF"/>
        <w:spacing w:after="0" w:line="240" w:lineRule="auto"/>
        <w:ind w:firstLine="709"/>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3.2.9. Общество знакомит работников, непосредственно осуществляющих </w:t>
      </w:r>
      <w:r>
        <w:rPr>
          <w:rStyle w:val="ad"/>
          <w:rFonts w:ascii="Times New Roman" w:hAnsi="Times New Roman" w:cs="Times New Roman"/>
          <w:i w:val="0"/>
          <w:iCs w:val="0"/>
          <w:color w:val="22272F"/>
          <w:sz w:val="24"/>
          <w:szCs w:val="24"/>
        </w:rPr>
        <w:t>обраб</w:t>
      </w:r>
      <w:r>
        <w:rPr>
          <w:rStyle w:val="ad"/>
          <w:rFonts w:ascii="Times New Roman" w:hAnsi="Times New Roman" w:cs="Times New Roman"/>
          <w:i w:val="0"/>
          <w:iCs w:val="0"/>
          <w:color w:val="22272F"/>
          <w:sz w:val="24"/>
          <w:szCs w:val="24"/>
        </w:rPr>
        <w:t>отку</w:t>
      </w:r>
      <w:r>
        <w:rPr>
          <w:rFonts w:ascii="Times New Roman" w:hAnsi="Times New Roman" w:cs="Times New Roman"/>
          <w:color w:val="22272F"/>
          <w:sz w:val="24"/>
          <w:szCs w:val="24"/>
        </w:rPr>
        <w:t xml:space="preserve"> </w:t>
      </w:r>
      <w:r>
        <w:rPr>
          <w:rStyle w:val="ad"/>
          <w:rFonts w:ascii="Times New Roman" w:hAnsi="Times New Roman" w:cs="Times New Roman"/>
          <w:i w:val="0"/>
          <w:iCs w:val="0"/>
          <w:color w:val="22272F"/>
          <w:sz w:val="24"/>
          <w:szCs w:val="24"/>
        </w:rPr>
        <w:t>персональных</w:t>
      </w:r>
      <w:r>
        <w:rPr>
          <w:rFonts w:ascii="Times New Roman" w:hAnsi="Times New Roman" w:cs="Times New Roman"/>
          <w:color w:val="22272F"/>
          <w:sz w:val="24"/>
          <w:szCs w:val="24"/>
        </w:rPr>
        <w:t xml:space="preserve"> </w:t>
      </w:r>
      <w:r>
        <w:rPr>
          <w:rStyle w:val="ad"/>
          <w:rFonts w:ascii="Times New Roman" w:hAnsi="Times New Roman" w:cs="Times New Roman"/>
          <w:i w:val="0"/>
          <w:iCs w:val="0"/>
          <w:color w:val="22272F"/>
          <w:sz w:val="24"/>
          <w:szCs w:val="24"/>
        </w:rPr>
        <w:t>данных</w:t>
      </w:r>
      <w:r>
        <w:rPr>
          <w:rFonts w:ascii="Times New Roman" w:hAnsi="Times New Roman" w:cs="Times New Roman"/>
          <w:color w:val="22272F"/>
          <w:sz w:val="24"/>
          <w:szCs w:val="24"/>
        </w:rPr>
        <w:t xml:space="preserve">, с </w:t>
      </w:r>
      <w:r>
        <w:rPr>
          <w:rStyle w:val="ad"/>
          <w:rFonts w:ascii="Times New Roman" w:hAnsi="Times New Roman" w:cs="Times New Roman"/>
          <w:i w:val="0"/>
          <w:iCs w:val="0"/>
          <w:color w:val="22272F"/>
          <w:sz w:val="24"/>
          <w:szCs w:val="24"/>
        </w:rPr>
        <w:t>положениями</w:t>
      </w:r>
      <w:r>
        <w:rPr>
          <w:rFonts w:ascii="Times New Roman" w:hAnsi="Times New Roman" w:cs="Times New Roman"/>
          <w:color w:val="22272F"/>
          <w:sz w:val="24"/>
          <w:szCs w:val="24"/>
        </w:rPr>
        <w:t xml:space="preserve"> законодательства Российской Федерации о</w:t>
      </w:r>
      <w:r>
        <w:rPr>
          <w:rFonts w:ascii="Times New Roman" w:hAnsi="Times New Roman" w:cs="Times New Roman"/>
          <w:color w:val="22272F"/>
          <w:sz w:val="24"/>
          <w:szCs w:val="24"/>
        </w:rPr>
        <w:t> </w:t>
      </w:r>
      <w:r>
        <w:rPr>
          <w:rStyle w:val="ad"/>
          <w:rFonts w:ascii="Times New Roman" w:hAnsi="Times New Roman" w:cs="Times New Roman"/>
          <w:i w:val="0"/>
          <w:iCs w:val="0"/>
          <w:color w:val="22272F"/>
          <w:sz w:val="24"/>
          <w:szCs w:val="24"/>
        </w:rPr>
        <w:t>персональных</w:t>
      </w:r>
      <w:r>
        <w:rPr>
          <w:rFonts w:ascii="Times New Roman" w:hAnsi="Times New Roman" w:cs="Times New Roman"/>
          <w:color w:val="22272F"/>
          <w:sz w:val="24"/>
          <w:szCs w:val="24"/>
        </w:rPr>
        <w:t xml:space="preserve"> </w:t>
      </w:r>
      <w:r>
        <w:rPr>
          <w:rStyle w:val="ad"/>
          <w:rFonts w:ascii="Times New Roman" w:hAnsi="Times New Roman" w:cs="Times New Roman"/>
          <w:i w:val="0"/>
          <w:iCs w:val="0"/>
          <w:color w:val="22272F"/>
          <w:sz w:val="24"/>
          <w:szCs w:val="24"/>
        </w:rPr>
        <w:t>данных</w:t>
      </w:r>
      <w:r>
        <w:rPr>
          <w:rFonts w:ascii="Times New Roman" w:hAnsi="Times New Roman" w:cs="Times New Roman"/>
          <w:color w:val="22272F"/>
          <w:sz w:val="24"/>
          <w:szCs w:val="24"/>
        </w:rPr>
        <w:t xml:space="preserve">, в том числе требованиями к защите персональных данных, документами, определяющими политику Общества в отношении </w:t>
      </w:r>
      <w:r>
        <w:rPr>
          <w:rStyle w:val="ad"/>
          <w:rFonts w:ascii="Times New Roman" w:hAnsi="Times New Roman" w:cs="Times New Roman"/>
          <w:i w:val="0"/>
          <w:iCs w:val="0"/>
          <w:color w:val="22272F"/>
          <w:sz w:val="24"/>
          <w:szCs w:val="24"/>
        </w:rPr>
        <w:t>обработки</w:t>
      </w:r>
      <w:r>
        <w:rPr>
          <w:rFonts w:ascii="Times New Roman" w:hAnsi="Times New Roman" w:cs="Times New Roman"/>
          <w:color w:val="22272F"/>
          <w:sz w:val="24"/>
          <w:szCs w:val="24"/>
        </w:rPr>
        <w:t xml:space="preserve"> </w:t>
      </w:r>
      <w:r>
        <w:rPr>
          <w:rStyle w:val="ad"/>
          <w:rFonts w:ascii="Times New Roman" w:hAnsi="Times New Roman" w:cs="Times New Roman"/>
          <w:i w:val="0"/>
          <w:iCs w:val="0"/>
          <w:color w:val="22272F"/>
          <w:sz w:val="24"/>
          <w:szCs w:val="24"/>
        </w:rPr>
        <w:t>персональных</w:t>
      </w:r>
      <w:r>
        <w:rPr>
          <w:rFonts w:ascii="Times New Roman" w:hAnsi="Times New Roman" w:cs="Times New Roman"/>
          <w:color w:val="22272F"/>
          <w:sz w:val="24"/>
          <w:szCs w:val="24"/>
        </w:rPr>
        <w:t xml:space="preserve"> </w:t>
      </w:r>
      <w:r>
        <w:rPr>
          <w:rStyle w:val="ad"/>
          <w:rFonts w:ascii="Times New Roman" w:hAnsi="Times New Roman" w:cs="Times New Roman"/>
          <w:i w:val="0"/>
          <w:iCs w:val="0"/>
          <w:color w:val="22272F"/>
          <w:sz w:val="24"/>
          <w:szCs w:val="24"/>
        </w:rPr>
        <w:t>данных</w:t>
      </w:r>
      <w:r>
        <w:rPr>
          <w:rFonts w:ascii="Times New Roman" w:hAnsi="Times New Roman" w:cs="Times New Roman"/>
          <w:color w:val="22272F"/>
          <w:sz w:val="24"/>
          <w:szCs w:val="24"/>
        </w:rPr>
        <w:t xml:space="preserve">, </w:t>
      </w:r>
      <w:r>
        <w:rPr>
          <w:rFonts w:ascii="Times New Roman" w:hAnsi="Times New Roman" w:cs="Times New Roman"/>
          <w:sz w:val="24"/>
          <w:szCs w:val="24"/>
        </w:rPr>
        <w:t>локальными а</w:t>
      </w:r>
      <w:r>
        <w:rPr>
          <w:rFonts w:ascii="Times New Roman" w:hAnsi="Times New Roman" w:cs="Times New Roman"/>
          <w:sz w:val="24"/>
          <w:szCs w:val="24"/>
        </w:rPr>
        <w:t>ктами по вопросам</w:t>
      </w:r>
      <w:r>
        <w:rPr>
          <w:rFonts w:ascii="Times New Roman" w:hAnsi="Times New Roman" w:cs="Times New Roman"/>
          <w:sz w:val="24"/>
          <w:szCs w:val="24"/>
        </w:rPr>
        <w:t> </w:t>
      </w:r>
      <w:r>
        <w:rPr>
          <w:rStyle w:val="ad"/>
          <w:rFonts w:ascii="Times New Roman" w:hAnsi="Times New Roman" w:cs="Times New Roman"/>
          <w:i w:val="0"/>
          <w:iCs w:val="0"/>
          <w:sz w:val="24"/>
          <w:szCs w:val="24"/>
        </w:rPr>
        <w:t>обработки</w:t>
      </w:r>
      <w:r>
        <w:rPr>
          <w:rFonts w:ascii="Times New Roman" w:hAnsi="Times New Roman" w:cs="Times New Roman"/>
          <w:sz w:val="24"/>
          <w:szCs w:val="24"/>
        </w:rPr>
        <w:t> персональных данных, и (или) обучает указанных работников.</w:t>
      </w:r>
    </w:p>
    <w:p w:rsidR="00000000" w:rsidRDefault="008D7FA8">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3.2.10. Общество обеспечивает безопасность персональных данных следующими способами:</w:t>
      </w:r>
    </w:p>
    <w:p w:rsidR="00000000" w:rsidRDefault="008D7FA8">
      <w:pPr>
        <w:pStyle w:val="s1"/>
        <w:numPr>
          <w:ilvl w:val="0"/>
          <w:numId w:val="6"/>
        </w:numPr>
        <w:shd w:val="clear" w:color="auto" w:fill="FFFFFF"/>
        <w:spacing w:before="0" w:beforeAutospacing="0" w:after="0" w:afterAutospacing="0"/>
        <w:ind w:left="0" w:firstLine="709"/>
        <w:jc w:val="both"/>
      </w:pPr>
      <w:r>
        <w:t xml:space="preserve">определение угроз безопасности персональных данных при их </w:t>
      </w:r>
      <w:r>
        <w:rPr>
          <w:rStyle w:val="ad"/>
          <w:i w:val="0"/>
          <w:iCs w:val="0"/>
        </w:rPr>
        <w:t>обработке</w:t>
      </w:r>
      <w:r>
        <w:t xml:space="preserve"> в информационных</w:t>
      </w:r>
      <w:r>
        <w:t xml:space="preserve"> системах персональных данных;</w:t>
      </w:r>
    </w:p>
    <w:p w:rsidR="00000000" w:rsidRDefault="008D7FA8">
      <w:pPr>
        <w:pStyle w:val="s1"/>
        <w:numPr>
          <w:ilvl w:val="0"/>
          <w:numId w:val="6"/>
        </w:numPr>
        <w:shd w:val="clear" w:color="auto" w:fill="FFFFFF"/>
        <w:spacing w:before="0" w:beforeAutospacing="0" w:after="0" w:afterAutospacing="0"/>
        <w:ind w:left="0" w:firstLine="709"/>
        <w:jc w:val="both"/>
      </w:pPr>
      <w:r>
        <w:rPr>
          <w:spacing w:val="-1"/>
        </w:rPr>
        <w:t>назначение лиц, ответственных за обеспечение безопасности персональных данных;</w:t>
      </w:r>
    </w:p>
    <w:p w:rsidR="00000000" w:rsidRDefault="008D7FA8">
      <w:pPr>
        <w:pStyle w:val="s1"/>
        <w:numPr>
          <w:ilvl w:val="0"/>
          <w:numId w:val="6"/>
        </w:numPr>
        <w:shd w:val="clear" w:color="auto" w:fill="FFFFFF"/>
        <w:spacing w:before="0" w:beforeAutospacing="0" w:after="0" w:afterAutospacing="0"/>
        <w:ind w:left="0" w:firstLine="709"/>
        <w:jc w:val="both"/>
        <w:rPr>
          <w:spacing w:val="-1"/>
        </w:rPr>
      </w:pPr>
      <w:r>
        <w:rPr>
          <w:spacing w:val="-1"/>
        </w:rPr>
        <w:t xml:space="preserve">создание необходимых условий для работы с персональными данными; </w:t>
      </w:r>
    </w:p>
    <w:p w:rsidR="00000000" w:rsidRDefault="008D7FA8">
      <w:pPr>
        <w:pStyle w:val="s1"/>
        <w:numPr>
          <w:ilvl w:val="0"/>
          <w:numId w:val="6"/>
        </w:numPr>
        <w:shd w:val="clear" w:color="auto" w:fill="FFFFFF"/>
        <w:spacing w:before="0" w:beforeAutospacing="0" w:after="0" w:afterAutospacing="0"/>
        <w:ind w:left="0" w:firstLine="709"/>
        <w:jc w:val="both"/>
      </w:pPr>
      <w:r>
        <w:rPr>
          <w:spacing w:val="-1"/>
        </w:rPr>
        <w:t>организация работы с информационными системами, в которых обрабатываются</w:t>
      </w:r>
      <w:r>
        <w:t xml:space="preserve"> </w:t>
      </w:r>
      <w:r>
        <w:t>персональные данные;</w:t>
      </w:r>
    </w:p>
    <w:p w:rsidR="00000000" w:rsidRDefault="008D7FA8">
      <w:pPr>
        <w:pStyle w:val="s1"/>
        <w:numPr>
          <w:ilvl w:val="0"/>
          <w:numId w:val="6"/>
        </w:numPr>
        <w:shd w:val="clear" w:color="auto" w:fill="FFFFFF"/>
        <w:spacing w:before="0" w:beforeAutospacing="0" w:after="0" w:afterAutospacing="0"/>
        <w:ind w:left="0" w:firstLine="709"/>
        <w:jc w:val="both"/>
      </w:pPr>
      <w:r>
        <w:rPr>
          <w:spacing w:val="-1"/>
        </w:rPr>
        <w:t>хранение персональных данных в условиях, при которых обеспечивается их сохранность</w:t>
      </w:r>
      <w:r>
        <w:t xml:space="preserve"> и исключается неправомерный доступ к ним;</w:t>
      </w:r>
    </w:p>
    <w:p w:rsidR="00000000" w:rsidRDefault="008D7FA8">
      <w:pPr>
        <w:pStyle w:val="s1"/>
        <w:numPr>
          <w:ilvl w:val="0"/>
          <w:numId w:val="6"/>
        </w:numPr>
        <w:shd w:val="clear" w:color="auto" w:fill="FFFFFF"/>
        <w:spacing w:before="0" w:beforeAutospacing="0" w:after="0" w:afterAutospacing="0"/>
        <w:ind w:left="0" w:firstLine="709"/>
        <w:jc w:val="both"/>
      </w:pPr>
      <w:r>
        <w:rPr>
          <w:spacing w:val="-1"/>
        </w:rPr>
        <w:t>организация обучения работников Общества, осуществляющих обработку персональных</w:t>
      </w:r>
      <w:r>
        <w:t xml:space="preserve"> данных;</w:t>
      </w:r>
    </w:p>
    <w:p w:rsidR="00000000" w:rsidRDefault="008D7FA8">
      <w:pPr>
        <w:pStyle w:val="s1"/>
        <w:numPr>
          <w:ilvl w:val="0"/>
          <w:numId w:val="6"/>
        </w:numPr>
        <w:shd w:val="clear" w:color="auto" w:fill="FFFFFF"/>
        <w:spacing w:before="0" w:beforeAutospacing="0" w:after="0" w:afterAutospacing="0"/>
        <w:ind w:left="0" w:firstLine="709"/>
        <w:jc w:val="both"/>
      </w:pPr>
      <w:r>
        <w:rPr>
          <w:spacing w:val="-1"/>
        </w:rPr>
        <w:t xml:space="preserve">осуществление </w:t>
      </w:r>
      <w:r>
        <w:rPr>
          <w:spacing w:val="-1"/>
        </w:rPr>
        <w:t>внутреннего контроля соответствия обработки персональных данных Закону Nº 152-Ф3 и принятым на основании его нормативным</w:t>
      </w:r>
      <w:r>
        <w:t xml:space="preserve"> правовым актам, требованиям к защите персональных данных, политике Общества в отношении обработки персональных данных, локальным актам </w:t>
      </w:r>
      <w:r>
        <w:t>Общества.</w:t>
      </w:r>
    </w:p>
    <w:p w:rsidR="00000000" w:rsidRDefault="008D7FA8">
      <w:pPr>
        <w:pStyle w:val="s1"/>
        <w:shd w:val="clear" w:color="auto" w:fill="FFFFFF"/>
        <w:spacing w:before="0" w:beforeAutospacing="0" w:after="0" w:afterAutospacing="0"/>
        <w:ind w:firstLine="709"/>
        <w:jc w:val="both"/>
        <w:rPr>
          <w:spacing w:val="-1"/>
        </w:rPr>
      </w:pPr>
      <w:r>
        <w:rPr>
          <w:color w:val="000000"/>
        </w:rPr>
        <w:t>3.2.11. Во всех случаях отказ субъекта персональных данных от своих прав на сохранение и защиту тайны недействителен.</w:t>
      </w:r>
    </w:p>
    <w:p w:rsidR="00000000" w:rsidRDefault="008D7FA8">
      <w:pPr>
        <w:pStyle w:val="ConsPlusNormal"/>
        <w:spacing w:before="240" w:after="240"/>
        <w:ind w:firstLine="709"/>
        <w:jc w:val="center"/>
        <w:outlineLvl w:val="0"/>
        <w:rPr>
          <w:b/>
          <w:szCs w:val="24"/>
        </w:rPr>
      </w:pPr>
      <w:r>
        <w:rPr>
          <w:b/>
          <w:szCs w:val="24"/>
        </w:rPr>
        <w:t xml:space="preserve">4. </w:t>
      </w:r>
      <w:r>
        <w:rPr>
          <w:rFonts w:eastAsia="Times New Roman"/>
          <w:b/>
          <w:color w:val="000000"/>
          <w:szCs w:val="24"/>
        </w:rPr>
        <w:t>ПЕРЕДАЧА И ХРАНЕНИЕ 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4.1. При передаче персональных данных Общество должно соблюдать следующие требования:</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4.1.1. 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случаях, уста</w:t>
      </w:r>
      <w:r>
        <w:rPr>
          <w:rFonts w:ascii="Times New Roman" w:eastAsia="Times New Roman" w:hAnsi="Times New Roman" w:cs="Times New Roman"/>
          <w:color w:val="000000"/>
          <w:sz w:val="24"/>
          <w:szCs w:val="24"/>
          <w:lang w:eastAsia="ru-RU"/>
        </w:rPr>
        <w:t>новленных федеральным законом.</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4.1.2. Не сообщать персональные данные субъекта персональных данных в коммерческих целях без его письменного согласия. Обработка персональных данных субъектов персональных данных в целях продвижения товаров, работ, услуг на р</w:t>
      </w:r>
      <w:r>
        <w:rPr>
          <w:rFonts w:ascii="Times New Roman" w:eastAsia="Times New Roman" w:hAnsi="Times New Roman" w:cs="Times New Roman"/>
          <w:color w:val="000000"/>
          <w:sz w:val="24"/>
          <w:szCs w:val="24"/>
          <w:lang w:eastAsia="ru-RU"/>
        </w:rPr>
        <w:t xml:space="preserve">ынке </w:t>
      </w:r>
      <w:r>
        <w:rPr>
          <w:rFonts w:ascii="Times New Roman" w:eastAsia="Times New Roman" w:hAnsi="Times New Roman" w:cs="Times New Roman"/>
          <w:color w:val="000000"/>
          <w:sz w:val="24"/>
          <w:szCs w:val="24"/>
          <w:lang w:eastAsia="ru-RU"/>
        </w:rPr>
        <w:lastRenderedPageBreak/>
        <w:t>путем осуществления прямых контактов с потенциальным потребителем с помощью средств связи допускается только с их предварительного согласия.</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4.1.3. Предупредить лиц, получивших персональные данные субъекта персональных данных, о том, что эти данные мо</w:t>
      </w:r>
      <w:r>
        <w:rPr>
          <w:rFonts w:ascii="Times New Roman" w:eastAsia="Times New Roman" w:hAnsi="Times New Roman" w:cs="Times New Roman"/>
          <w:color w:val="000000"/>
          <w:sz w:val="24"/>
          <w:szCs w:val="24"/>
          <w:lang w:eastAsia="ru-RU"/>
        </w:rPr>
        <w:t>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субъекта персональных данных, обязаны соблюдать режим секретности (конфиденциальности)</w:t>
      </w:r>
      <w:r>
        <w:rPr>
          <w:rFonts w:ascii="Times New Roman" w:eastAsia="Times New Roman" w:hAnsi="Times New Roman" w:cs="Times New Roman"/>
          <w:color w:val="000000"/>
          <w:sz w:val="24"/>
          <w:szCs w:val="24"/>
          <w:lang w:eastAsia="ru-RU"/>
        </w:rPr>
        <w:t>. Данное Положение не распространяется на обмен персональными данными субъектов персональных данных в порядке, установленном федеральными законами.</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4.1.4. Осуществлять передачу персональных данных субъекта персональных данных в пределах Общества в соответс</w:t>
      </w:r>
      <w:r>
        <w:rPr>
          <w:rFonts w:ascii="Times New Roman" w:eastAsia="Times New Roman" w:hAnsi="Times New Roman" w:cs="Times New Roman"/>
          <w:color w:val="000000"/>
          <w:sz w:val="24"/>
          <w:szCs w:val="24"/>
          <w:lang w:eastAsia="ru-RU"/>
        </w:rPr>
        <w:t>твии с настоящим Положением.</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4.1.5. Разрешать доступ к персональным данным субъекта персональных данных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w:t>
      </w:r>
      <w:r>
        <w:rPr>
          <w:rFonts w:ascii="Times New Roman" w:eastAsia="Times New Roman" w:hAnsi="Times New Roman" w:cs="Times New Roman"/>
          <w:color w:val="000000"/>
          <w:sz w:val="24"/>
          <w:szCs w:val="24"/>
          <w:lang w:eastAsia="ru-RU"/>
        </w:rPr>
        <w:t>для выполнения конкретной функции.</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4.1.7. Передавать персональные данные субъект</w:t>
      </w:r>
      <w:r>
        <w:rPr>
          <w:rFonts w:ascii="Times New Roman" w:eastAsia="Times New Roman" w:hAnsi="Times New Roman" w:cs="Times New Roman"/>
          <w:color w:val="000000"/>
          <w:sz w:val="24"/>
          <w:szCs w:val="24"/>
          <w:lang w:eastAsia="ru-RU"/>
        </w:rPr>
        <w:t>а персональных данных его представителям в порядке, установленном федеральными законами, и ограничивать эту информацию только теми персональными данными субъекта персональных данных, которые необходимы для выполнения указанными представителями их функции.</w:t>
      </w:r>
    </w:p>
    <w:p w:rsidR="00000000" w:rsidRDefault="008D7FA8">
      <w:pPr>
        <w:shd w:val="clear" w:color="auto" w:fill="FFFFFF"/>
        <w:spacing w:after="0"/>
        <w:ind w:firstLine="709"/>
        <w:jc w:val="both"/>
        <w:rPr>
          <w:rFonts w:ascii="Times New Roman" w:hAnsi="Times New Roman" w:cs="Times New Roman"/>
          <w:spacing w:val="-2"/>
          <w:sz w:val="24"/>
          <w:szCs w:val="24"/>
        </w:rPr>
      </w:pPr>
      <w:r>
        <w:rPr>
          <w:rStyle w:val="messagetext"/>
          <w:rFonts w:ascii="Times New Roman" w:hAnsi="Times New Roman" w:cs="Times New Roman"/>
          <w:spacing w:val="-2"/>
          <w:sz w:val="24"/>
          <w:szCs w:val="24"/>
        </w:rPr>
        <w:t>4.1.8. Сайт вправе передать персональную информацию Пользователя третьим лицам в</w:t>
      </w:r>
      <w:r>
        <w:rPr>
          <w:rFonts w:ascii="Times New Roman" w:hAnsi="Times New Roman" w:cs="Times New Roman"/>
          <w:spacing w:val="-2"/>
          <w:sz w:val="24"/>
          <w:szCs w:val="24"/>
        </w:rPr>
        <w:t xml:space="preserve"> </w:t>
      </w:r>
      <w:r>
        <w:rPr>
          <w:rStyle w:val="messagetext"/>
          <w:rFonts w:ascii="Times New Roman" w:hAnsi="Times New Roman" w:cs="Times New Roman"/>
          <w:spacing w:val="-2"/>
          <w:sz w:val="24"/>
          <w:szCs w:val="24"/>
        </w:rPr>
        <w:t>следующих случаях:</w:t>
      </w:r>
    </w:p>
    <w:p w:rsidR="00000000" w:rsidRDefault="008D7FA8">
      <w:pPr>
        <w:pStyle w:val="ac"/>
        <w:numPr>
          <w:ilvl w:val="0"/>
          <w:numId w:val="6"/>
        </w:numPr>
        <w:shd w:val="clear" w:color="auto" w:fill="FFFFFF"/>
        <w:spacing w:after="0"/>
        <w:ind w:left="0" w:firstLine="709"/>
        <w:jc w:val="both"/>
        <w:rPr>
          <w:rFonts w:ascii="Times New Roman" w:hAnsi="Times New Roman" w:cs="Times New Roman"/>
          <w:spacing w:val="-2"/>
          <w:sz w:val="24"/>
          <w:szCs w:val="24"/>
        </w:rPr>
      </w:pPr>
      <w:r>
        <w:rPr>
          <w:rStyle w:val="messagetext"/>
          <w:rFonts w:ascii="Times New Roman" w:hAnsi="Times New Roman" w:cs="Times New Roman"/>
          <w:spacing w:val="-2"/>
          <w:sz w:val="24"/>
          <w:szCs w:val="24"/>
        </w:rPr>
        <w:t>Пользователь выразил согласие на такие действия;</w:t>
      </w:r>
    </w:p>
    <w:p w:rsidR="00000000" w:rsidRDefault="008D7FA8">
      <w:pPr>
        <w:pStyle w:val="ac"/>
        <w:numPr>
          <w:ilvl w:val="0"/>
          <w:numId w:val="6"/>
        </w:numPr>
        <w:shd w:val="clear" w:color="auto" w:fill="FFFFFF"/>
        <w:spacing w:after="0"/>
        <w:ind w:left="0" w:firstLine="709"/>
        <w:jc w:val="both"/>
        <w:rPr>
          <w:rFonts w:ascii="Times New Roman" w:hAnsi="Times New Roman" w:cs="Times New Roman"/>
          <w:spacing w:val="-2"/>
          <w:sz w:val="24"/>
          <w:szCs w:val="24"/>
        </w:rPr>
      </w:pPr>
      <w:r>
        <w:rPr>
          <w:rStyle w:val="messagetext"/>
          <w:rFonts w:ascii="Times New Roman" w:hAnsi="Times New Roman" w:cs="Times New Roman"/>
          <w:spacing w:val="-2"/>
          <w:sz w:val="24"/>
          <w:szCs w:val="24"/>
        </w:rPr>
        <w:t>Передача необходима для использования Пользователем определенного</w:t>
      </w:r>
      <w:r>
        <w:rPr>
          <w:rFonts w:ascii="Times New Roman" w:hAnsi="Times New Roman" w:cs="Times New Roman"/>
          <w:spacing w:val="-2"/>
          <w:sz w:val="24"/>
          <w:szCs w:val="24"/>
        </w:rPr>
        <w:t xml:space="preserve"> </w:t>
      </w:r>
      <w:r>
        <w:rPr>
          <w:rStyle w:val="messagetext"/>
          <w:rFonts w:ascii="Times New Roman" w:hAnsi="Times New Roman" w:cs="Times New Roman"/>
          <w:spacing w:val="-2"/>
          <w:sz w:val="24"/>
          <w:szCs w:val="24"/>
        </w:rPr>
        <w:t xml:space="preserve">сервиса либо для исполнения </w:t>
      </w:r>
      <w:r>
        <w:rPr>
          <w:rStyle w:val="messagetext"/>
          <w:rFonts w:ascii="Times New Roman" w:hAnsi="Times New Roman" w:cs="Times New Roman"/>
          <w:spacing w:val="-2"/>
          <w:sz w:val="24"/>
          <w:szCs w:val="24"/>
        </w:rPr>
        <w:t>определенного соглашения или договора с Пользователем;</w:t>
      </w:r>
    </w:p>
    <w:p w:rsidR="00000000" w:rsidRDefault="008D7FA8">
      <w:pPr>
        <w:pStyle w:val="ac"/>
        <w:numPr>
          <w:ilvl w:val="0"/>
          <w:numId w:val="6"/>
        </w:numPr>
        <w:shd w:val="clear" w:color="auto" w:fill="FFFFFF"/>
        <w:spacing w:after="0"/>
        <w:ind w:left="0" w:firstLine="709"/>
        <w:jc w:val="both"/>
      </w:pPr>
      <w:r>
        <w:rPr>
          <w:rStyle w:val="messagetext"/>
          <w:rFonts w:ascii="Times New Roman" w:hAnsi="Times New Roman" w:cs="Times New Roman"/>
          <w:spacing w:val="-2"/>
          <w:sz w:val="24"/>
          <w:szCs w:val="24"/>
        </w:rPr>
        <w:t>Передача предусмотрена</w:t>
      </w:r>
      <w:r>
        <w:rPr>
          <w:rFonts w:ascii="Times New Roman" w:hAnsi="Times New Roman" w:cs="Times New Roman"/>
          <w:spacing w:val="-2"/>
          <w:sz w:val="24"/>
          <w:szCs w:val="24"/>
        </w:rPr>
        <w:t xml:space="preserve"> </w:t>
      </w:r>
      <w:r>
        <w:rPr>
          <w:rStyle w:val="messagetext"/>
          <w:rFonts w:ascii="Times New Roman" w:hAnsi="Times New Roman" w:cs="Times New Roman"/>
          <w:spacing w:val="-2"/>
          <w:sz w:val="24"/>
          <w:szCs w:val="24"/>
        </w:rPr>
        <w:t>российским или</w:t>
      </w:r>
      <w:r>
        <w:rPr>
          <w:rFonts w:ascii="Times New Roman" w:hAnsi="Times New Roman" w:cs="Times New Roman"/>
          <w:spacing w:val="-2"/>
          <w:sz w:val="24"/>
          <w:szCs w:val="24"/>
        </w:rPr>
        <w:t xml:space="preserve"> </w:t>
      </w:r>
      <w:r>
        <w:rPr>
          <w:rStyle w:val="messagetext"/>
          <w:rFonts w:ascii="Times New Roman" w:hAnsi="Times New Roman" w:cs="Times New Roman"/>
          <w:spacing w:val="-2"/>
          <w:sz w:val="24"/>
          <w:szCs w:val="24"/>
        </w:rPr>
        <w:t>иным применимым</w:t>
      </w:r>
      <w:r>
        <w:rPr>
          <w:rFonts w:ascii="Times New Roman" w:hAnsi="Times New Roman" w:cs="Times New Roman"/>
          <w:spacing w:val="-2"/>
          <w:sz w:val="24"/>
          <w:szCs w:val="24"/>
        </w:rPr>
        <w:t xml:space="preserve"> </w:t>
      </w:r>
      <w:r>
        <w:rPr>
          <w:rStyle w:val="messagetext"/>
          <w:rFonts w:ascii="Times New Roman" w:hAnsi="Times New Roman" w:cs="Times New Roman"/>
          <w:spacing w:val="-2"/>
          <w:sz w:val="24"/>
          <w:szCs w:val="24"/>
        </w:rPr>
        <w:t>законодательством в рамках установленной законодательством процедуры.</w:t>
      </w:r>
      <w:r>
        <w:rPr>
          <w:rStyle w:val="convomessagewithoutbubbletext"/>
        </w:rPr>
        <w:t> </w:t>
      </w:r>
    </w:p>
    <w:p w:rsidR="00000000" w:rsidRDefault="008D7FA8">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4.2. Хранение и использование персональных данных:</w:t>
      </w:r>
    </w:p>
    <w:p w:rsidR="00000000" w:rsidRDefault="008D7FA8">
      <w:pPr>
        <w:shd w:val="clear" w:color="auto" w:fill="FFFFFF"/>
        <w:spacing w:after="0" w:line="240" w:lineRule="auto"/>
        <w:ind w:firstLine="709"/>
        <w:jc w:val="both"/>
      </w:pPr>
      <w:r>
        <w:rPr>
          <w:rFonts w:ascii="Times New Roman" w:eastAsia="Times New Roman" w:hAnsi="Times New Roman" w:cs="Times New Roman"/>
          <w:color w:val="000000"/>
          <w:sz w:val="24"/>
          <w:szCs w:val="24"/>
          <w:lang w:eastAsia="ru-RU"/>
        </w:rPr>
        <w:t xml:space="preserve">4.2.1. </w:t>
      </w:r>
      <w:r>
        <w:rPr>
          <w:rFonts w:ascii="Times New Roman" w:hAnsi="Times New Roman" w:cs="Times New Roman"/>
          <w:color w:val="000000"/>
          <w:spacing w:val="-1"/>
          <w:sz w:val="24"/>
          <w:szCs w:val="24"/>
        </w:rPr>
        <w:t>Хранение персональ</w:t>
      </w:r>
      <w:r>
        <w:rPr>
          <w:rFonts w:ascii="Times New Roman" w:hAnsi="Times New Roman" w:cs="Times New Roman"/>
          <w:color w:val="000000"/>
          <w:spacing w:val="-1"/>
          <w:sz w:val="24"/>
          <w:szCs w:val="24"/>
        </w:rPr>
        <w:t>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w:t>
      </w:r>
      <w:r>
        <w:rPr>
          <w:rFonts w:ascii="Times New Roman" w:hAnsi="Times New Roman" w:cs="Times New Roman"/>
          <w:color w:val="000000"/>
          <w:spacing w:val="-1"/>
          <w:sz w:val="24"/>
          <w:szCs w:val="24"/>
        </w:rPr>
        <w:t xml:space="preserve"> выгодоприобретателем или </w:t>
      </w:r>
      <w:proofErr w:type="gramStart"/>
      <w:r>
        <w:rPr>
          <w:rFonts w:ascii="Times New Roman" w:hAnsi="Times New Roman" w:cs="Times New Roman"/>
          <w:color w:val="000000"/>
          <w:spacing w:val="-1"/>
          <w:sz w:val="24"/>
          <w:szCs w:val="24"/>
        </w:rPr>
        <w:t>поручителем</w:t>
      </w:r>
      <w:proofErr w:type="gramEnd"/>
      <w:r>
        <w:rPr>
          <w:rFonts w:ascii="Times New Roman" w:hAnsi="Times New Roman" w:cs="Times New Roman"/>
          <w:color w:val="000000"/>
          <w:spacing w:val="-1"/>
          <w:sz w:val="24"/>
          <w:szCs w:val="24"/>
        </w:rPr>
        <w:t xml:space="preserve"> по</w:t>
      </w:r>
      <w:r>
        <w:t xml:space="preserve"> которому является субъект 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4.2.2. Персональные данные субъектов персональных данных обрабатываются и хранятся в Обществе и в бухгалтерии Общества </w:t>
      </w:r>
      <w:r>
        <w:rPr>
          <w:rFonts w:ascii="Times New Roman" w:hAnsi="Times New Roman" w:cs="Times New Roman"/>
          <w:color w:val="000000"/>
          <w:spacing w:val="-1"/>
          <w:sz w:val="24"/>
          <w:szCs w:val="24"/>
        </w:rPr>
        <w:t>в течение сроков хранения документов, для которых</w:t>
      </w:r>
      <w:r>
        <w:rPr>
          <w:rFonts w:ascii="Times New Roman" w:hAnsi="Times New Roman" w:cs="Times New Roman"/>
          <w:color w:val="000000"/>
          <w:spacing w:val="-1"/>
          <w:sz w:val="24"/>
          <w:szCs w:val="24"/>
        </w:rPr>
        <w:t xml:space="preserve"> эти сроки предусмотрены законодательством РФ.</w:t>
      </w:r>
    </w:p>
    <w:p w:rsidR="00000000" w:rsidRDefault="008D7FA8">
      <w:pPr>
        <w:shd w:val="clear" w:color="auto" w:fill="FFFFFF"/>
        <w:spacing w:after="0" w:line="240" w:lineRule="auto"/>
        <w:ind w:firstLine="709"/>
        <w:jc w:val="both"/>
        <w:rPr>
          <w:rFonts w:ascii="Arial" w:hAnsi="Arial" w:cs="Arial"/>
          <w:color w:val="000000"/>
          <w:spacing w:val="-1"/>
          <w:sz w:val="20"/>
          <w:szCs w:val="20"/>
        </w:rPr>
      </w:pPr>
      <w:r>
        <w:rPr>
          <w:rFonts w:ascii="Times New Roman" w:eastAsia="Times New Roman" w:hAnsi="Times New Roman" w:cs="Times New Roman"/>
          <w:color w:val="000000"/>
          <w:sz w:val="24"/>
          <w:szCs w:val="24"/>
          <w:lang w:eastAsia="ru-RU"/>
        </w:rPr>
        <w:t xml:space="preserve">4.2.3. Персональные данные субъектов персональных данных могут быть получены, проходить дальнейшую обработку и передаваться на хранение как на бумажных носителях, так и в электронном виде - </w:t>
      </w:r>
      <w:r>
        <w:rPr>
          <w:rFonts w:ascii="Times New Roman" w:eastAsia="Times New Roman" w:hAnsi="Times New Roman" w:cs="Times New Roman"/>
          <w:color w:val="FF0000"/>
          <w:sz w:val="24"/>
          <w:szCs w:val="24"/>
          <w:lang w:eastAsia="ru-RU"/>
        </w:rPr>
        <w:t>локальной компьютер</w:t>
      </w:r>
      <w:r>
        <w:rPr>
          <w:rFonts w:ascii="Times New Roman" w:eastAsia="Times New Roman" w:hAnsi="Times New Roman" w:cs="Times New Roman"/>
          <w:color w:val="FF0000"/>
          <w:sz w:val="24"/>
          <w:szCs w:val="24"/>
          <w:lang w:eastAsia="ru-RU"/>
        </w:rPr>
        <w:t>ной сети и компьютерной программе «1С: Зарплата и кадры».</w:t>
      </w:r>
    </w:p>
    <w:p w:rsidR="00000000" w:rsidRDefault="008D7FA8">
      <w:pPr>
        <w:shd w:val="clear" w:color="auto" w:fill="FFFFFF"/>
        <w:spacing w:after="0" w:line="240" w:lineRule="auto"/>
        <w:ind w:firstLine="709"/>
        <w:jc w:val="both"/>
      </w:pPr>
      <w:r>
        <w:rPr>
          <w:rFonts w:ascii="Times New Roman" w:hAnsi="Times New Roman" w:cs="Times New Roman"/>
          <w:color w:val="000000"/>
          <w:spacing w:val="-1"/>
          <w:sz w:val="24"/>
          <w:szCs w:val="24"/>
        </w:rPr>
        <w:t>4.2.4.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000000" w:rsidRDefault="008D7FA8">
      <w:pPr>
        <w:spacing w:after="0" w:line="240" w:lineRule="auto"/>
        <w:ind w:firstLine="709"/>
        <w:jc w:val="both"/>
      </w:pPr>
      <w:r>
        <w:rPr>
          <w:rStyle w:val="messagetext"/>
          <w:rFonts w:ascii="Times New Roman" w:hAnsi="Times New Roman" w:cs="Times New Roman"/>
          <w:color w:val="000000"/>
          <w:spacing w:val="-2"/>
          <w:sz w:val="24"/>
          <w:szCs w:val="24"/>
        </w:rPr>
        <w:t>4.2.5. Сайт хранит персональную информацию Пользователей</w:t>
      </w:r>
      <w:r>
        <w:rPr>
          <w:rFonts w:ascii="Times New Roman" w:hAnsi="Times New Roman" w:cs="Times New Roman"/>
          <w:color w:val="000000"/>
          <w:spacing w:val="-2"/>
          <w:sz w:val="24"/>
          <w:szCs w:val="24"/>
        </w:rPr>
        <w:t xml:space="preserve"> в</w:t>
      </w:r>
      <w:r>
        <w:rPr>
          <w:rStyle w:val="messagetext"/>
          <w:rFonts w:ascii="Times New Roman" w:hAnsi="Times New Roman" w:cs="Times New Roman"/>
          <w:color w:val="000000"/>
          <w:spacing w:val="-2"/>
          <w:sz w:val="24"/>
          <w:szCs w:val="24"/>
        </w:rPr>
        <w:t xml:space="preserve"> соответствии с</w:t>
      </w:r>
      <w:r>
        <w:rPr>
          <w:rFonts w:ascii="Times New Roman" w:hAnsi="Times New Roman" w:cs="Times New Roman"/>
          <w:color w:val="000000"/>
          <w:spacing w:val="-2"/>
          <w:sz w:val="24"/>
          <w:szCs w:val="24"/>
        </w:rPr>
        <w:t xml:space="preserve"> </w:t>
      </w:r>
      <w:r>
        <w:rPr>
          <w:rStyle w:val="messagetext"/>
          <w:rFonts w:ascii="Times New Roman" w:hAnsi="Times New Roman" w:cs="Times New Roman"/>
          <w:color w:val="000000"/>
          <w:spacing w:val="-2"/>
          <w:sz w:val="24"/>
          <w:szCs w:val="24"/>
        </w:rPr>
        <w:t>внутренними регламентами конкретных сервисов.</w:t>
      </w:r>
    </w:p>
    <w:p w:rsidR="00000000" w:rsidRDefault="008D7FA8">
      <w:pPr>
        <w:shd w:val="clear" w:color="auto" w:fill="FFFFFF"/>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4.2.5.1. В отношении персональной информации Пользователя сохраняется ее конфиденциальность, кроме случаев добровольного предоставления </w:t>
      </w:r>
      <w:r>
        <w:rPr>
          <w:rFonts w:ascii="Times New Roman" w:hAnsi="Times New Roman" w:cs="Times New Roman"/>
          <w:color w:val="000000"/>
          <w:spacing w:val="-2"/>
          <w:sz w:val="24"/>
          <w:szCs w:val="24"/>
        </w:rPr>
        <w:t>Пользователем информации о себе для общего доступа неограниченному кругу лиц. При использовании отдельных сервисов Пользователь соглашается с тем, что определенная часть его персональной информации становится общедоступной.</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lastRenderedPageBreak/>
        <w:t xml:space="preserve">4.3. При получении персональных </w:t>
      </w:r>
      <w:r>
        <w:rPr>
          <w:rFonts w:ascii="Times New Roman" w:eastAsia="Times New Roman" w:hAnsi="Times New Roman" w:cs="Times New Roman"/>
          <w:color w:val="000000"/>
          <w:spacing w:val="-2"/>
          <w:sz w:val="24"/>
          <w:szCs w:val="24"/>
          <w:lang w:eastAsia="ru-RU"/>
        </w:rPr>
        <w:t>данных не от субъекта персональных данных (за исключением случаев, если персональные данные были предоставлены Общества на основании федерального закона или если персональные данные являются общедоступными) Общество до начала обработки таких персональных д</w:t>
      </w:r>
      <w:r>
        <w:rPr>
          <w:rFonts w:ascii="Times New Roman" w:eastAsia="Times New Roman" w:hAnsi="Times New Roman" w:cs="Times New Roman"/>
          <w:color w:val="000000"/>
          <w:spacing w:val="-2"/>
          <w:sz w:val="24"/>
          <w:szCs w:val="24"/>
          <w:lang w:eastAsia="ru-RU"/>
        </w:rPr>
        <w:t>анных обязано предоставить субъекту персональных данных следующую информацию:</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наименование (фамилия, имя, отчество) и адрес оператора или его представителя;</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цель обработки персональных данных и ее правовое основание;</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предполагаемые пользователи персо</w:t>
      </w:r>
      <w:r>
        <w:rPr>
          <w:rFonts w:ascii="Times New Roman" w:eastAsia="Times New Roman" w:hAnsi="Times New Roman" w:cs="Times New Roman"/>
          <w:color w:val="000000"/>
          <w:spacing w:val="-2"/>
          <w:sz w:val="24"/>
          <w:szCs w:val="24"/>
          <w:lang w:eastAsia="ru-RU"/>
        </w:rPr>
        <w:t>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установленные настоящим Федеральным законом права субъекта персональных данных.</w:t>
      </w:r>
    </w:p>
    <w:p w:rsidR="00000000" w:rsidRDefault="008D7FA8">
      <w:pPr>
        <w:pStyle w:val="ConsPlusNormal"/>
        <w:spacing w:before="240" w:after="240"/>
        <w:jc w:val="center"/>
        <w:outlineLvl w:val="0"/>
        <w:rPr>
          <w:rFonts w:eastAsia="Times New Roman"/>
          <w:b/>
          <w:color w:val="000000"/>
          <w:spacing w:val="-2"/>
          <w:szCs w:val="24"/>
        </w:rPr>
      </w:pPr>
      <w:r>
        <w:rPr>
          <w:b/>
          <w:color w:val="000000"/>
          <w:spacing w:val="-2"/>
          <w:szCs w:val="24"/>
        </w:rPr>
        <w:t xml:space="preserve">5. </w:t>
      </w:r>
      <w:r>
        <w:rPr>
          <w:b/>
          <w:color w:val="22272F"/>
          <w:spacing w:val="-2"/>
          <w:szCs w:val="24"/>
          <w:shd w:val="clear" w:color="auto" w:fill="FFFFFF"/>
        </w:rPr>
        <w:t>ПОРЯДОК УНИЧТОЖЕНИЯ ПЕРСОНАЛЬНЫХ ДАННЫХ</w:t>
      </w:r>
    </w:p>
    <w:p w:rsidR="00000000" w:rsidRDefault="008D7FA8">
      <w:pPr>
        <w:pStyle w:val="s1"/>
        <w:spacing w:before="0" w:beforeAutospacing="0" w:after="0" w:afterAutospacing="0"/>
        <w:ind w:firstLine="709"/>
        <w:jc w:val="both"/>
        <w:rPr>
          <w:color w:val="22272F"/>
          <w:spacing w:val="-2"/>
        </w:rPr>
      </w:pPr>
      <w:r>
        <w:rPr>
          <w:color w:val="22272F"/>
          <w:spacing w:val="-2"/>
        </w:rPr>
        <w:t>5.1. В случае выявления неправомерной</w:t>
      </w:r>
      <w:r>
        <w:rPr>
          <w:color w:val="22272F"/>
          <w:spacing w:val="-2"/>
        </w:rPr>
        <w:t> </w:t>
      </w:r>
      <w:r>
        <w:rPr>
          <w:rStyle w:val="ad"/>
          <w:i w:val="0"/>
          <w:iCs w:val="0"/>
          <w:color w:val="22272F"/>
          <w:spacing w:val="-2"/>
        </w:rPr>
        <w:t>обработки</w:t>
      </w:r>
      <w:r>
        <w:rPr>
          <w:color w:val="22272F"/>
          <w:spacing w:val="-2"/>
        </w:rPr>
        <w:t> персональных данных при обращении субъекта персональных данных Обще</w:t>
      </w:r>
      <w:r>
        <w:rPr>
          <w:color w:val="22272F"/>
          <w:spacing w:val="-2"/>
        </w:rPr>
        <w:t xml:space="preserve">ство осуществляет блокирование неправомерно </w:t>
      </w:r>
      <w:r>
        <w:rPr>
          <w:rStyle w:val="ad"/>
          <w:i w:val="0"/>
          <w:iCs w:val="0"/>
          <w:color w:val="22272F"/>
          <w:spacing w:val="-2"/>
        </w:rPr>
        <w:t>обрабатываемых</w:t>
      </w:r>
      <w:r>
        <w:rPr>
          <w:color w:val="22272F"/>
          <w:spacing w:val="-2"/>
        </w:rPr>
        <w:t xml:space="preserve"> персональных данных, относящихся к этому субъекту персональных данных, с момента такого обращения на период проверки.</w:t>
      </w:r>
    </w:p>
    <w:p w:rsidR="00000000" w:rsidRDefault="008D7FA8">
      <w:pPr>
        <w:pStyle w:val="s1"/>
        <w:spacing w:before="0" w:beforeAutospacing="0" w:after="0" w:afterAutospacing="0"/>
        <w:ind w:firstLine="709"/>
        <w:jc w:val="both"/>
        <w:rPr>
          <w:color w:val="000000"/>
          <w:spacing w:val="-2"/>
        </w:rPr>
      </w:pPr>
      <w:r>
        <w:rPr>
          <w:color w:val="000000"/>
          <w:spacing w:val="-2"/>
        </w:rPr>
        <w:t>5.2. В случае выявления неточных персональных данных при обращении субъекта пер</w:t>
      </w:r>
      <w:r>
        <w:rPr>
          <w:color w:val="000000"/>
          <w:spacing w:val="-2"/>
        </w:rPr>
        <w:t>сональных данных Общество осуществляет блокирование персональных данных, относящихся к этому клиенту или контрагенту, с момента такого обращения на период проверки, если блокирование персональных данных не нарушает права и законные интересы субъекта персон</w:t>
      </w:r>
      <w:r>
        <w:rPr>
          <w:color w:val="000000"/>
          <w:spacing w:val="-2"/>
        </w:rPr>
        <w:t>альных данных или третьих лиц.</w:t>
      </w:r>
    </w:p>
    <w:p w:rsidR="00000000" w:rsidRDefault="008D7FA8">
      <w:pPr>
        <w:pStyle w:val="s1"/>
        <w:spacing w:before="0" w:beforeAutospacing="0" w:after="0" w:afterAutospacing="0"/>
        <w:ind w:firstLine="709"/>
        <w:jc w:val="both"/>
        <w:rPr>
          <w:color w:val="000000"/>
          <w:spacing w:val="-2"/>
        </w:rPr>
      </w:pPr>
      <w:r>
        <w:rPr>
          <w:color w:val="000000"/>
          <w:spacing w:val="-2"/>
        </w:rPr>
        <w:t>5.3. В случае подтверждения факта неточности персональных данных Общество на основании сведений, представленных субъектом персональных данных, или иных необходимых документов уточняет персональные данные в течение семи рабочи</w:t>
      </w:r>
      <w:r>
        <w:rPr>
          <w:color w:val="000000"/>
          <w:spacing w:val="-2"/>
        </w:rPr>
        <w:t>х дней со дня представления таких сведений и снимает блокирование персональных данных.</w:t>
      </w:r>
    </w:p>
    <w:p w:rsidR="00000000" w:rsidRDefault="008D7FA8">
      <w:pPr>
        <w:pStyle w:val="s1"/>
        <w:spacing w:before="0" w:beforeAutospacing="0" w:after="0" w:afterAutospacing="0"/>
        <w:ind w:firstLine="709"/>
        <w:jc w:val="both"/>
        <w:rPr>
          <w:color w:val="000000"/>
          <w:spacing w:val="-2"/>
        </w:rPr>
      </w:pPr>
      <w:r>
        <w:rPr>
          <w:color w:val="000000"/>
          <w:spacing w:val="-2"/>
        </w:rPr>
        <w:t>5.4. В случае выявления неправомерной</w:t>
      </w:r>
      <w:r>
        <w:rPr>
          <w:color w:val="000000"/>
          <w:spacing w:val="-2"/>
        </w:rPr>
        <w:t> </w:t>
      </w:r>
      <w:r>
        <w:rPr>
          <w:rStyle w:val="ad"/>
          <w:i w:val="0"/>
          <w:iCs w:val="0"/>
          <w:color w:val="000000"/>
          <w:spacing w:val="-2"/>
        </w:rPr>
        <w:t>обработки</w:t>
      </w:r>
      <w:r>
        <w:rPr>
          <w:color w:val="000000"/>
          <w:spacing w:val="-2"/>
        </w:rPr>
        <w:t xml:space="preserve"> персональных данных, осуществляемой Обществом, Общество в срок, не превышающий трех рабочих дней с даты этого выявления, </w:t>
      </w:r>
      <w:r>
        <w:rPr>
          <w:color w:val="000000"/>
          <w:spacing w:val="-2"/>
        </w:rPr>
        <w:t>прекращает неправомерную</w:t>
      </w:r>
      <w:r>
        <w:rPr>
          <w:color w:val="000000"/>
          <w:spacing w:val="-2"/>
        </w:rPr>
        <w:t> </w:t>
      </w:r>
      <w:r>
        <w:rPr>
          <w:rStyle w:val="ad"/>
          <w:i w:val="0"/>
          <w:iCs w:val="0"/>
          <w:color w:val="000000"/>
          <w:spacing w:val="-2"/>
        </w:rPr>
        <w:t>обработку</w:t>
      </w:r>
      <w:r>
        <w:rPr>
          <w:color w:val="000000"/>
          <w:spacing w:val="-2"/>
        </w:rPr>
        <w:t> персональных данных.</w:t>
      </w:r>
    </w:p>
    <w:p w:rsidR="00000000" w:rsidRDefault="008D7FA8">
      <w:pPr>
        <w:pStyle w:val="s1"/>
        <w:spacing w:before="0" w:beforeAutospacing="0" w:after="0" w:afterAutospacing="0"/>
        <w:ind w:firstLine="709"/>
        <w:jc w:val="both"/>
        <w:rPr>
          <w:color w:val="000000"/>
          <w:spacing w:val="-2"/>
        </w:rPr>
      </w:pPr>
      <w:r>
        <w:rPr>
          <w:color w:val="000000"/>
          <w:spacing w:val="-2"/>
        </w:rPr>
        <w:t>5.5. В случае если обеспечить правомерность</w:t>
      </w:r>
      <w:r>
        <w:rPr>
          <w:color w:val="000000"/>
          <w:spacing w:val="-2"/>
        </w:rPr>
        <w:t> </w:t>
      </w:r>
      <w:r>
        <w:rPr>
          <w:rStyle w:val="ad"/>
          <w:i w:val="0"/>
          <w:iCs w:val="0"/>
          <w:color w:val="000000"/>
          <w:spacing w:val="-2"/>
        </w:rPr>
        <w:t>обработки</w:t>
      </w:r>
      <w:r>
        <w:rPr>
          <w:color w:val="000000"/>
          <w:spacing w:val="-2"/>
        </w:rPr>
        <w:t> персональных данных невозможно, Общество в срок, не превышающий десяти рабочих дней с даты выявления неправомерной</w:t>
      </w:r>
      <w:r>
        <w:rPr>
          <w:color w:val="000000"/>
          <w:spacing w:val="-2"/>
        </w:rPr>
        <w:t> </w:t>
      </w:r>
      <w:r>
        <w:rPr>
          <w:rStyle w:val="ad"/>
          <w:i w:val="0"/>
          <w:iCs w:val="0"/>
          <w:color w:val="000000"/>
          <w:spacing w:val="-2"/>
        </w:rPr>
        <w:t>обработки</w:t>
      </w:r>
      <w:r>
        <w:rPr>
          <w:color w:val="000000"/>
          <w:spacing w:val="-2"/>
        </w:rPr>
        <w:t xml:space="preserve"> персональных </w:t>
      </w:r>
      <w:r>
        <w:rPr>
          <w:color w:val="000000"/>
          <w:spacing w:val="-2"/>
        </w:rPr>
        <w:t>данных, уничтожает такие персональные данные.</w:t>
      </w:r>
    </w:p>
    <w:p w:rsidR="00000000" w:rsidRDefault="008D7FA8">
      <w:pPr>
        <w:pStyle w:val="s1"/>
        <w:spacing w:before="0" w:beforeAutospacing="0" w:after="0" w:afterAutospacing="0"/>
        <w:ind w:firstLine="709"/>
        <w:jc w:val="both"/>
        <w:rPr>
          <w:color w:val="000000"/>
          <w:spacing w:val="-2"/>
        </w:rPr>
      </w:pPr>
      <w:r>
        <w:rPr>
          <w:color w:val="000000"/>
          <w:spacing w:val="-2"/>
        </w:rPr>
        <w:t>5.6. Об устранении допущенных нарушений или об уничтожении персональных данных Общество уведомляет субъекта персональных данных.</w:t>
      </w:r>
    </w:p>
    <w:p w:rsidR="00000000" w:rsidRDefault="008D7FA8">
      <w:pPr>
        <w:pStyle w:val="s1"/>
        <w:spacing w:before="0" w:beforeAutospacing="0" w:after="0" w:afterAutospacing="0"/>
        <w:ind w:firstLine="709"/>
        <w:jc w:val="both"/>
        <w:rPr>
          <w:color w:val="000000"/>
          <w:spacing w:val="-2"/>
        </w:rPr>
      </w:pPr>
      <w:r>
        <w:rPr>
          <w:color w:val="000000"/>
          <w:spacing w:val="-2"/>
        </w:rPr>
        <w:t>5.7. В случае установления факта неправомерной или случайной передачи (предоставл</w:t>
      </w:r>
      <w:r>
        <w:rPr>
          <w:color w:val="000000"/>
          <w:spacing w:val="-2"/>
        </w:rPr>
        <w:t>ения, распространения, доступа) персональных данных, повлекшей нарушение прав субъекта персональных данных, Общество с момента выявления такого инцидента Обществом, уполномоченным органом по защите прав субъектов персональных данных или иным заинтересованн</w:t>
      </w:r>
      <w:r>
        <w:rPr>
          <w:color w:val="000000"/>
          <w:spacing w:val="-2"/>
        </w:rPr>
        <w:t>ым лицом уведомляет уполномоченный орган по защите прав субъектов персональных данных:</w:t>
      </w:r>
    </w:p>
    <w:p w:rsidR="00000000" w:rsidRDefault="008D7FA8">
      <w:pPr>
        <w:pStyle w:val="s1"/>
        <w:numPr>
          <w:ilvl w:val="0"/>
          <w:numId w:val="8"/>
        </w:numPr>
        <w:spacing w:before="0" w:beforeAutospacing="0" w:after="0" w:afterAutospacing="0"/>
        <w:ind w:left="0" w:firstLine="709"/>
        <w:jc w:val="both"/>
        <w:rPr>
          <w:color w:val="22272F"/>
          <w:spacing w:val="-2"/>
        </w:rPr>
      </w:pPr>
      <w:r>
        <w:rPr>
          <w:color w:val="22272F"/>
          <w:spacing w:val="-2"/>
        </w:rPr>
        <w:t>в течение двадцати четырех часов о произошедшем инциденте, о предполагаемых причинах, повлекших нарушение прав субъекта персональных данных, и предполагаемом вреде, нане</w:t>
      </w:r>
      <w:r>
        <w:rPr>
          <w:color w:val="22272F"/>
          <w:spacing w:val="-2"/>
        </w:rPr>
        <w:t>сенном правам субъекта персональных данных, о принятых мерах по устранению последствий соответствующего инцидента, а также предоставляет сведения о лице, уполномоченном Обществом на взаимодействие с уполномоченным органом по защите прав субъектов персональ</w:t>
      </w:r>
      <w:r>
        <w:rPr>
          <w:color w:val="22272F"/>
          <w:spacing w:val="-2"/>
        </w:rPr>
        <w:t>ных данных, по вопросам, связанным с выявленным инцидентом;</w:t>
      </w:r>
    </w:p>
    <w:p w:rsidR="00000000" w:rsidRDefault="008D7FA8">
      <w:pPr>
        <w:pStyle w:val="s1"/>
        <w:numPr>
          <w:ilvl w:val="0"/>
          <w:numId w:val="8"/>
        </w:numPr>
        <w:spacing w:before="0" w:beforeAutospacing="0" w:after="0" w:afterAutospacing="0"/>
        <w:ind w:left="0" w:firstLine="709"/>
        <w:jc w:val="both"/>
        <w:rPr>
          <w:color w:val="22272F"/>
          <w:spacing w:val="-2"/>
        </w:rPr>
      </w:pPr>
      <w:r>
        <w:rPr>
          <w:color w:val="22272F"/>
          <w:spacing w:val="-2"/>
        </w:rPr>
        <w:t>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w:t>
      </w:r>
      <w:r>
        <w:rPr>
          <w:color w:val="22272F"/>
          <w:spacing w:val="-2"/>
        </w:rPr>
        <w:t>личии).</w:t>
      </w:r>
    </w:p>
    <w:p w:rsidR="00000000" w:rsidRDefault="008D7FA8">
      <w:pPr>
        <w:pStyle w:val="s1"/>
        <w:spacing w:before="0" w:beforeAutospacing="0" w:after="0" w:afterAutospacing="0"/>
        <w:ind w:firstLine="709"/>
        <w:jc w:val="both"/>
        <w:rPr>
          <w:color w:val="000000"/>
          <w:spacing w:val="-2"/>
        </w:rPr>
      </w:pPr>
      <w:r>
        <w:rPr>
          <w:color w:val="000000"/>
          <w:spacing w:val="-2"/>
        </w:rPr>
        <w:lastRenderedPageBreak/>
        <w:t>5.8. В случае достижения цели</w:t>
      </w:r>
      <w:r>
        <w:rPr>
          <w:color w:val="000000"/>
          <w:spacing w:val="-2"/>
        </w:rPr>
        <w:t> </w:t>
      </w:r>
      <w:r>
        <w:rPr>
          <w:rStyle w:val="ad"/>
          <w:i w:val="0"/>
          <w:iCs w:val="0"/>
          <w:color w:val="000000"/>
          <w:spacing w:val="-2"/>
        </w:rPr>
        <w:t>обработки</w:t>
      </w:r>
      <w:r>
        <w:rPr>
          <w:color w:val="000000"/>
          <w:spacing w:val="-2"/>
        </w:rPr>
        <w:t> персональных данных Общество прекращает</w:t>
      </w:r>
      <w:r>
        <w:rPr>
          <w:color w:val="000000"/>
          <w:spacing w:val="-2"/>
        </w:rPr>
        <w:t> </w:t>
      </w:r>
      <w:r>
        <w:rPr>
          <w:rStyle w:val="ad"/>
          <w:i w:val="0"/>
          <w:iCs w:val="0"/>
          <w:color w:val="000000"/>
          <w:spacing w:val="-2"/>
        </w:rPr>
        <w:t>обработку</w:t>
      </w:r>
      <w:r>
        <w:rPr>
          <w:color w:val="000000"/>
          <w:spacing w:val="-2"/>
        </w:rPr>
        <w:t> персональных данных и уничтожает персональные данные в срок, не превышающий тридцати дней с даты достижения цели</w:t>
      </w:r>
      <w:r>
        <w:rPr>
          <w:color w:val="000000"/>
          <w:spacing w:val="-2"/>
        </w:rPr>
        <w:t> </w:t>
      </w:r>
      <w:r>
        <w:rPr>
          <w:rStyle w:val="ad"/>
          <w:i w:val="0"/>
          <w:iCs w:val="0"/>
          <w:color w:val="000000"/>
          <w:spacing w:val="-2"/>
        </w:rPr>
        <w:t>обработки</w:t>
      </w:r>
      <w:r>
        <w:rPr>
          <w:color w:val="000000"/>
          <w:spacing w:val="-2"/>
        </w:rPr>
        <w:t> персональных данных.</w:t>
      </w:r>
    </w:p>
    <w:p w:rsidR="00000000" w:rsidRDefault="008D7FA8">
      <w:pPr>
        <w:pStyle w:val="s1"/>
        <w:spacing w:before="0" w:beforeAutospacing="0" w:after="0" w:afterAutospacing="0"/>
        <w:ind w:firstLine="709"/>
        <w:jc w:val="both"/>
        <w:rPr>
          <w:color w:val="000000"/>
          <w:spacing w:val="-2"/>
        </w:rPr>
      </w:pPr>
      <w:r>
        <w:rPr>
          <w:color w:val="000000"/>
          <w:spacing w:val="-2"/>
        </w:rPr>
        <w:t>5</w:t>
      </w:r>
      <w:r>
        <w:rPr>
          <w:color w:val="000000"/>
          <w:spacing w:val="-2"/>
        </w:rPr>
        <w:t>.9. В случае отзыва субъектом персональных данных согласия на</w:t>
      </w:r>
      <w:r>
        <w:rPr>
          <w:color w:val="000000"/>
          <w:spacing w:val="-2"/>
        </w:rPr>
        <w:t> </w:t>
      </w:r>
      <w:r>
        <w:rPr>
          <w:rStyle w:val="ad"/>
          <w:i w:val="0"/>
          <w:iCs w:val="0"/>
          <w:color w:val="000000"/>
          <w:spacing w:val="-2"/>
        </w:rPr>
        <w:t>обработку</w:t>
      </w:r>
      <w:r>
        <w:rPr>
          <w:color w:val="000000"/>
          <w:spacing w:val="-2"/>
        </w:rPr>
        <w:t> его персональных данных Общество прекращает их</w:t>
      </w:r>
      <w:r>
        <w:rPr>
          <w:color w:val="000000"/>
          <w:spacing w:val="-2"/>
        </w:rPr>
        <w:t> </w:t>
      </w:r>
      <w:r>
        <w:rPr>
          <w:rStyle w:val="ad"/>
          <w:i w:val="0"/>
          <w:iCs w:val="0"/>
          <w:color w:val="000000"/>
          <w:spacing w:val="-2"/>
        </w:rPr>
        <w:t>обработку</w:t>
      </w:r>
      <w:r>
        <w:rPr>
          <w:color w:val="000000"/>
          <w:spacing w:val="-2"/>
        </w:rPr>
        <w:t> и в случае, если сохранение персональных данных более не требуется для целей</w:t>
      </w:r>
      <w:r>
        <w:rPr>
          <w:color w:val="000000"/>
          <w:spacing w:val="-2"/>
        </w:rPr>
        <w:t> </w:t>
      </w:r>
      <w:r>
        <w:rPr>
          <w:rStyle w:val="ad"/>
          <w:i w:val="0"/>
          <w:iCs w:val="0"/>
          <w:color w:val="000000"/>
          <w:spacing w:val="-2"/>
        </w:rPr>
        <w:t>обработки</w:t>
      </w:r>
      <w:r>
        <w:rPr>
          <w:color w:val="000000"/>
          <w:spacing w:val="-2"/>
        </w:rPr>
        <w:t> персональных данных, уничтожает персонал</w:t>
      </w:r>
      <w:r>
        <w:rPr>
          <w:color w:val="000000"/>
          <w:spacing w:val="-2"/>
        </w:rPr>
        <w:t>ьные данные в срок, не превышающий тридцати дней с даты поступления указанного отзыва.</w:t>
      </w:r>
    </w:p>
    <w:p w:rsidR="00000000" w:rsidRDefault="008D7FA8">
      <w:pPr>
        <w:pStyle w:val="s1"/>
        <w:spacing w:before="0" w:beforeAutospacing="0" w:after="0" w:afterAutospacing="0"/>
        <w:ind w:firstLine="709"/>
        <w:jc w:val="both"/>
        <w:rPr>
          <w:color w:val="000000"/>
          <w:spacing w:val="-2"/>
        </w:rPr>
      </w:pPr>
      <w:r>
        <w:rPr>
          <w:color w:val="000000"/>
          <w:spacing w:val="-2"/>
        </w:rPr>
        <w:t>5.10. В случае обращения субъекта персональных данных в Общество с требованием о прекращении</w:t>
      </w:r>
      <w:r>
        <w:rPr>
          <w:color w:val="000000"/>
          <w:spacing w:val="-2"/>
        </w:rPr>
        <w:t> </w:t>
      </w:r>
      <w:r>
        <w:rPr>
          <w:rStyle w:val="ad"/>
          <w:i w:val="0"/>
          <w:iCs w:val="0"/>
          <w:color w:val="000000"/>
          <w:spacing w:val="-2"/>
        </w:rPr>
        <w:t>обработки</w:t>
      </w:r>
      <w:r>
        <w:rPr>
          <w:color w:val="000000"/>
          <w:spacing w:val="-2"/>
        </w:rPr>
        <w:t> персональных данных Общество в срок, не превышающий десяти рабочих</w:t>
      </w:r>
      <w:r>
        <w:rPr>
          <w:color w:val="000000"/>
          <w:spacing w:val="-2"/>
        </w:rPr>
        <w:t xml:space="preserve"> дней с даты получения им соответствующего требования, прекращает их </w:t>
      </w:r>
      <w:r>
        <w:rPr>
          <w:rStyle w:val="ad"/>
          <w:i w:val="0"/>
          <w:iCs w:val="0"/>
          <w:color w:val="000000"/>
          <w:spacing w:val="-2"/>
        </w:rPr>
        <w:t>обработку</w:t>
      </w:r>
      <w:r>
        <w:rPr>
          <w:color w:val="000000"/>
          <w:spacing w:val="-2"/>
        </w:rPr>
        <w:t xml:space="preserve">, за исключением случаев, предусмотренных Законом о </w:t>
      </w:r>
      <w:r>
        <w:rPr>
          <w:rStyle w:val="ad"/>
          <w:i w:val="0"/>
          <w:iCs w:val="0"/>
          <w:color w:val="000000"/>
          <w:spacing w:val="-2"/>
        </w:rPr>
        <w:t>персональных</w:t>
      </w:r>
      <w:r>
        <w:rPr>
          <w:color w:val="000000"/>
          <w:spacing w:val="-2"/>
        </w:rPr>
        <w:t xml:space="preserve"> </w:t>
      </w:r>
      <w:r>
        <w:rPr>
          <w:rStyle w:val="ad"/>
          <w:i w:val="0"/>
          <w:iCs w:val="0"/>
          <w:color w:val="000000"/>
          <w:spacing w:val="-2"/>
        </w:rPr>
        <w:t>данных</w:t>
      </w:r>
      <w:r>
        <w:rPr>
          <w:color w:val="000000"/>
          <w:spacing w:val="-2"/>
        </w:rPr>
        <w:t>.</w:t>
      </w:r>
    </w:p>
    <w:p w:rsidR="00000000" w:rsidRDefault="008D7FA8">
      <w:pPr>
        <w:pStyle w:val="s1"/>
        <w:spacing w:before="0" w:beforeAutospacing="0" w:after="0" w:afterAutospacing="0"/>
        <w:ind w:firstLine="709"/>
        <w:jc w:val="both"/>
        <w:rPr>
          <w:color w:val="22272F"/>
          <w:spacing w:val="-2"/>
        </w:rPr>
      </w:pPr>
      <w:r>
        <w:rPr>
          <w:color w:val="22272F"/>
          <w:spacing w:val="-2"/>
        </w:rPr>
        <w:t xml:space="preserve">Указанный срок может быть продлен, но не более чем на пять рабочих дней в случае направления Обществом в </w:t>
      </w:r>
      <w:r>
        <w:rPr>
          <w:color w:val="22272F"/>
          <w:spacing w:val="-2"/>
        </w:rPr>
        <w:t>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000000" w:rsidRDefault="008D7FA8">
      <w:pPr>
        <w:pStyle w:val="s1"/>
        <w:spacing w:before="0" w:beforeAutospacing="0" w:after="0" w:afterAutospacing="0"/>
        <w:ind w:firstLine="709"/>
        <w:jc w:val="both"/>
        <w:rPr>
          <w:color w:val="000000"/>
          <w:spacing w:val="-2"/>
        </w:rPr>
      </w:pPr>
      <w:r>
        <w:rPr>
          <w:color w:val="000000"/>
          <w:spacing w:val="-2"/>
        </w:rPr>
        <w:t xml:space="preserve">5.11. В случае отсутствия возможности уничтожения персональных данных в течение срока, указанного в пунктах 5.4-5.10 </w:t>
      </w:r>
      <w:r>
        <w:rPr>
          <w:color w:val="000000"/>
          <w:spacing w:val="-2"/>
        </w:rPr>
        <w:t>настоящего</w:t>
      </w:r>
      <w:r>
        <w:rPr>
          <w:color w:val="000000"/>
          <w:spacing w:val="-2"/>
        </w:rPr>
        <w:t> </w:t>
      </w:r>
      <w:r>
        <w:rPr>
          <w:rStyle w:val="ad"/>
          <w:i w:val="0"/>
          <w:iCs w:val="0"/>
          <w:color w:val="000000"/>
          <w:spacing w:val="-2"/>
        </w:rPr>
        <w:t>положения</w:t>
      </w:r>
      <w:r>
        <w:rPr>
          <w:color w:val="000000"/>
          <w:spacing w:val="-2"/>
        </w:rPr>
        <w:t>, Общество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000000" w:rsidRDefault="008D7FA8">
      <w:pPr>
        <w:pStyle w:val="s1"/>
        <w:spacing w:before="0" w:beforeAutospacing="0" w:after="0" w:afterAutospacing="0"/>
        <w:ind w:firstLine="709"/>
        <w:jc w:val="both"/>
        <w:rPr>
          <w:color w:val="000000"/>
          <w:spacing w:val="-2"/>
        </w:rPr>
      </w:pPr>
      <w:r>
        <w:rPr>
          <w:color w:val="000000"/>
          <w:spacing w:val="-2"/>
        </w:rPr>
        <w:t>5.12. Общество уведомляет Федеральную с</w:t>
      </w:r>
      <w:r>
        <w:rPr>
          <w:color w:val="000000"/>
          <w:spacing w:val="-2"/>
        </w:rPr>
        <w:t>лужбу по надзору в сфере связи, информационных технологий и массовых коммуникаций о факте неправомерной или случайной передачи (предоставления, распространения, доступа) персональных данных, повлекшей нарушение прав субъекта персональных данных, в порядке,</w:t>
      </w:r>
      <w:r>
        <w:rPr>
          <w:color w:val="000000"/>
          <w:spacing w:val="-2"/>
        </w:rPr>
        <w:t xml:space="preserve"> утвержденном приказом Федеральной службы по надзору в сфере связи, информационных технологий и массовых коммуникаций от 14 ноября 2022 г. N 187.</w:t>
      </w:r>
    </w:p>
    <w:p w:rsidR="00000000" w:rsidRDefault="008D7FA8">
      <w:pPr>
        <w:pStyle w:val="s1"/>
        <w:spacing w:before="0" w:beforeAutospacing="0" w:after="0" w:afterAutospacing="0"/>
        <w:ind w:firstLine="709"/>
        <w:jc w:val="both"/>
        <w:rPr>
          <w:color w:val="000000"/>
          <w:spacing w:val="-2"/>
        </w:rPr>
      </w:pPr>
      <w:r>
        <w:rPr>
          <w:color w:val="000000"/>
          <w:spacing w:val="-2"/>
        </w:rPr>
        <w:t>5.13. Общество передает в федеральный орган исполнительной власти, уполномоченный в области обеспечения безопа</w:t>
      </w:r>
      <w:r>
        <w:rPr>
          <w:color w:val="000000"/>
          <w:spacing w:val="-2"/>
        </w:rPr>
        <w:t>сности, информацию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w:t>
      </w:r>
      <w:r>
        <w:rPr>
          <w:color w:val="000000"/>
          <w:spacing w:val="-2"/>
        </w:rPr>
        <w:t>ти обеспечения безопасности, и уполномоченным органом по защите прав субъектов персональных данных.</w:t>
      </w:r>
    </w:p>
    <w:p w:rsidR="00000000" w:rsidRDefault="008D7FA8">
      <w:pPr>
        <w:pStyle w:val="s1"/>
        <w:spacing w:before="0" w:beforeAutospacing="0" w:after="0" w:afterAutospacing="0"/>
        <w:ind w:firstLine="709"/>
        <w:jc w:val="both"/>
        <w:rPr>
          <w:color w:val="000000"/>
          <w:spacing w:val="-2"/>
        </w:rPr>
      </w:pPr>
      <w:r>
        <w:rPr>
          <w:color w:val="000000"/>
          <w:spacing w:val="-2"/>
        </w:rPr>
        <w:t>5.14. После истечения срока нормативного хранения документов, содержащих персональные данные субъекта персональных данных, или при наступлении иных законных</w:t>
      </w:r>
      <w:r>
        <w:rPr>
          <w:color w:val="000000"/>
          <w:spacing w:val="-2"/>
        </w:rPr>
        <w:t xml:space="preserve"> оснований документы подлежат уничтожению:</w:t>
      </w:r>
    </w:p>
    <w:p w:rsidR="00000000" w:rsidRDefault="008D7FA8">
      <w:pPr>
        <w:pStyle w:val="s1"/>
        <w:numPr>
          <w:ilvl w:val="0"/>
          <w:numId w:val="8"/>
        </w:numPr>
        <w:spacing w:before="0" w:beforeAutospacing="0" w:after="0" w:afterAutospacing="0"/>
        <w:ind w:left="0" w:firstLine="709"/>
        <w:jc w:val="both"/>
        <w:rPr>
          <w:color w:val="22272F"/>
          <w:spacing w:val="-2"/>
        </w:rPr>
      </w:pPr>
      <w:r>
        <w:rPr>
          <w:color w:val="22272F"/>
          <w:spacing w:val="-2"/>
        </w:rPr>
        <w:t xml:space="preserve">- на бумажном носителе - уничтожаются путем </w:t>
      </w:r>
      <w:r>
        <w:rPr>
          <w:rStyle w:val="s10"/>
          <w:bCs/>
          <w:color w:val="22272F"/>
          <w:spacing w:val="-2"/>
        </w:rPr>
        <w:t>измельчения;</w:t>
      </w:r>
    </w:p>
    <w:p w:rsidR="00000000" w:rsidRDefault="008D7FA8">
      <w:pPr>
        <w:pStyle w:val="s1"/>
        <w:numPr>
          <w:ilvl w:val="0"/>
          <w:numId w:val="8"/>
        </w:numPr>
        <w:spacing w:before="0" w:beforeAutospacing="0" w:after="0" w:afterAutospacing="0"/>
        <w:ind w:left="0" w:firstLine="709"/>
        <w:jc w:val="both"/>
        <w:rPr>
          <w:color w:val="22272F"/>
          <w:spacing w:val="-2"/>
        </w:rPr>
      </w:pPr>
      <w:r>
        <w:rPr>
          <w:color w:val="22272F"/>
          <w:spacing w:val="-2"/>
        </w:rPr>
        <w:t>- в электронном виде - стираются с информационных носителей либо физически уничтожаются сами носители, на которых хранится информация.</w:t>
      </w:r>
    </w:p>
    <w:p w:rsidR="00000000" w:rsidRDefault="008D7FA8">
      <w:pPr>
        <w:pStyle w:val="ConsPlusNormal"/>
        <w:spacing w:before="240" w:after="240"/>
        <w:jc w:val="center"/>
        <w:outlineLvl w:val="0"/>
        <w:rPr>
          <w:rFonts w:eastAsia="Times New Roman"/>
          <w:b/>
          <w:color w:val="000000"/>
          <w:spacing w:val="-2"/>
          <w:szCs w:val="24"/>
        </w:rPr>
      </w:pPr>
      <w:r>
        <w:rPr>
          <w:b/>
          <w:color w:val="000000"/>
          <w:spacing w:val="-2"/>
        </w:rPr>
        <w:t xml:space="preserve">6. </w:t>
      </w:r>
      <w:r>
        <w:rPr>
          <w:rFonts w:eastAsia="Times New Roman"/>
          <w:b/>
          <w:color w:val="000000"/>
          <w:spacing w:val="-2"/>
          <w:szCs w:val="24"/>
        </w:rPr>
        <w:t>ДОСТУП К ПЕРСОНАЛЬ</w:t>
      </w:r>
      <w:r>
        <w:rPr>
          <w:rFonts w:eastAsia="Times New Roman"/>
          <w:b/>
          <w:color w:val="000000"/>
          <w:spacing w:val="-2"/>
          <w:szCs w:val="24"/>
        </w:rPr>
        <w:t xml:space="preserve">НЫМ ДАННЫМ </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6.1. Право доступа к персональным данным имеют:</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директор Общества;</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сотрудники бухгалтерии;</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работники Общества (в отношении персональных данных клиентов, контрагентов и пользователей Сайта).</w:t>
      </w:r>
    </w:p>
    <w:p w:rsidR="00000000" w:rsidRDefault="008D7FA8">
      <w:pPr>
        <w:shd w:val="clear" w:color="auto" w:fill="FFFFFF"/>
        <w:spacing w:after="0" w:line="240" w:lineRule="auto"/>
        <w:ind w:firstLine="709"/>
        <w:jc w:val="both"/>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6.2. Субъект персональных данных имеет право:</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6.2.1.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lastRenderedPageBreak/>
        <w:t>6.2.2. Требовать уточнения, исключения или исправления неполных, неверных, устаревших, не</w:t>
      </w:r>
      <w:r>
        <w:rPr>
          <w:rFonts w:ascii="Times New Roman" w:eastAsia="Times New Roman" w:hAnsi="Times New Roman" w:cs="Times New Roman"/>
          <w:color w:val="000000"/>
          <w:spacing w:val="-2"/>
          <w:sz w:val="24"/>
          <w:szCs w:val="24"/>
          <w:lang w:eastAsia="ru-RU"/>
        </w:rPr>
        <w:t xml:space="preserve">достоверных, незаконно полученных или не являющих необходимыми для Общества персональных данных. </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6.2.3. </w:t>
      </w:r>
      <w:r>
        <w:rPr>
          <w:rFonts w:ascii="Times New Roman" w:hAnsi="Times New Roman" w:cs="Times New Roman"/>
          <w:color w:val="22272F"/>
          <w:spacing w:val="-2"/>
          <w:sz w:val="24"/>
          <w:szCs w:val="24"/>
          <w:shd w:val="clear" w:color="auto" w:fill="FFFFFF"/>
        </w:rPr>
        <w:t>Определять своих</w:t>
      </w:r>
      <w:r>
        <w:rPr>
          <w:rFonts w:ascii="Times New Roman" w:hAnsi="Times New Roman" w:cs="Times New Roman"/>
          <w:color w:val="22272F"/>
          <w:spacing w:val="-2"/>
          <w:sz w:val="24"/>
          <w:szCs w:val="24"/>
          <w:shd w:val="clear" w:color="auto" w:fill="FFFFFF"/>
        </w:rPr>
        <w:t> </w:t>
      </w:r>
      <w:r>
        <w:rPr>
          <w:color w:val="000000"/>
          <w:spacing w:val="-2"/>
        </w:rPr>
        <w:t>представителе</w:t>
      </w:r>
      <w:r>
        <w:rPr>
          <w:color w:val="000000"/>
          <w:spacing w:val="-2"/>
        </w:rPr>
        <w:t>й</w:t>
      </w:r>
      <w:r>
        <w:rPr>
          <w:color w:val="000000"/>
          <w:spacing w:val="-2"/>
        </w:rPr>
        <w:t> для защиты своих персональных данных</w:t>
      </w:r>
      <w:r>
        <w:rPr>
          <w:color w:val="000000"/>
          <w:spacing w:val="-2"/>
        </w:rPr>
        <w:t>.</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6.2.4. Получать от Общества:</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сведения о лицах, которые имеют доступ к персональны</w:t>
      </w:r>
      <w:r>
        <w:rPr>
          <w:rFonts w:ascii="Times New Roman" w:eastAsia="Times New Roman" w:hAnsi="Times New Roman" w:cs="Times New Roman"/>
          <w:color w:val="000000"/>
          <w:spacing w:val="-2"/>
          <w:sz w:val="24"/>
          <w:szCs w:val="24"/>
          <w:lang w:eastAsia="ru-RU"/>
        </w:rPr>
        <w:t>м данным или которым может быть предоставлен такой доступ;</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перечень обрабатываемых персональных данных и источник их получения;</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сроки обработки персональных данных, в том числе сроки их хранения;</w:t>
      </w:r>
    </w:p>
    <w:p w:rsidR="00000000" w:rsidRDefault="008D7FA8">
      <w:pPr>
        <w:pStyle w:val="ac"/>
        <w:numPr>
          <w:ilvl w:val="0"/>
          <w:numId w:val="6"/>
        </w:numPr>
        <w:shd w:val="clear" w:color="auto" w:fill="FFFFFF"/>
        <w:spacing w:after="0" w:line="240" w:lineRule="auto"/>
        <w:ind w:left="0"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сведения о том, какие юридические последствия для субъекта п</w:t>
      </w:r>
      <w:r>
        <w:rPr>
          <w:rFonts w:ascii="Times New Roman" w:eastAsia="Times New Roman" w:hAnsi="Times New Roman" w:cs="Times New Roman"/>
          <w:color w:val="000000"/>
          <w:spacing w:val="-2"/>
          <w:sz w:val="24"/>
          <w:szCs w:val="24"/>
          <w:lang w:eastAsia="ru-RU"/>
        </w:rPr>
        <w:t>ерсональных данных может повлечь за собой обработка его 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6.2.5. Требовать извещения Обществом всех лиц, которым ранее были сообщены неверные или неполные персональные данные, обо всех произведенных в них исключениях, исправлениях или до</w:t>
      </w:r>
      <w:r>
        <w:rPr>
          <w:rFonts w:ascii="Times New Roman" w:eastAsia="Times New Roman" w:hAnsi="Times New Roman" w:cs="Times New Roman"/>
          <w:color w:val="000000"/>
          <w:spacing w:val="-2"/>
          <w:sz w:val="24"/>
          <w:szCs w:val="24"/>
          <w:lang w:eastAsia="ru-RU"/>
        </w:rPr>
        <w:t>полнениях.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6.2.6. Обжаловать в уполномоченный орган по защите прав субъектов персональных данных или в судебном порядке неправомерные действия или бездействия Общества при обработке и защите его персональных данных.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6.3. Копировать и делать выписки персона</w:t>
      </w:r>
      <w:r>
        <w:rPr>
          <w:rFonts w:ascii="Times New Roman" w:eastAsia="Times New Roman" w:hAnsi="Times New Roman" w:cs="Times New Roman"/>
          <w:color w:val="000000"/>
          <w:spacing w:val="-2"/>
          <w:sz w:val="24"/>
          <w:szCs w:val="24"/>
          <w:lang w:eastAsia="ru-RU"/>
        </w:rPr>
        <w:t>льных данных разрешается исключительно в служебных целях.</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6.4. Передача информации третьей стороне возможна только при письменном согласии субъекта персональных данных.</w:t>
      </w:r>
    </w:p>
    <w:p w:rsidR="00000000" w:rsidRDefault="008D7FA8">
      <w:pPr>
        <w:pStyle w:val="ConsPlusNormal"/>
        <w:spacing w:before="240" w:after="240"/>
        <w:jc w:val="center"/>
        <w:outlineLvl w:val="0"/>
        <w:rPr>
          <w:b/>
          <w:color w:val="000000"/>
          <w:spacing w:val="-2"/>
        </w:rPr>
      </w:pPr>
      <w:r>
        <w:rPr>
          <w:rFonts w:eastAsia="Times New Roman"/>
          <w:b/>
          <w:color w:val="000000"/>
          <w:spacing w:val="-2"/>
          <w:szCs w:val="24"/>
        </w:rPr>
        <w:t> </w:t>
      </w:r>
      <w:r>
        <w:rPr>
          <w:b/>
          <w:color w:val="000000"/>
          <w:spacing w:val="-2"/>
        </w:rPr>
        <w:t xml:space="preserve">7. </w:t>
      </w:r>
      <w:r>
        <w:rPr>
          <w:rFonts w:eastAsia="Times New Roman"/>
          <w:b/>
          <w:color w:val="000000"/>
          <w:spacing w:val="-2"/>
          <w:szCs w:val="24"/>
        </w:rPr>
        <w:t>ОТВЕТСТВЕННОСТЬ ЗА НАРУШЕНИЕ НОРМ, РЕГУЛИРУЮЩИХ ОБРАБОТКУ И ЗАЩИТУ ПЕРСОНАЛЬНЫХ ДАН</w:t>
      </w:r>
      <w:r>
        <w:rPr>
          <w:rFonts w:eastAsia="Times New Roman"/>
          <w:b/>
          <w:color w:val="000000"/>
          <w:spacing w:val="-2"/>
          <w:szCs w:val="24"/>
        </w:rPr>
        <w:t>НЫХ</w:t>
      </w:r>
    </w:p>
    <w:p w:rsidR="00000000" w:rsidRDefault="008D7FA8">
      <w:pPr>
        <w:pStyle w:val="s1"/>
        <w:shd w:val="clear" w:color="auto" w:fill="FFFFFF"/>
        <w:spacing w:before="0" w:beforeAutospacing="0" w:after="0" w:afterAutospacing="0"/>
        <w:ind w:firstLine="709"/>
        <w:jc w:val="both"/>
        <w:rPr>
          <w:color w:val="22272F"/>
          <w:spacing w:val="-2"/>
        </w:rPr>
      </w:pPr>
      <w:r>
        <w:rPr>
          <w:color w:val="000000"/>
          <w:spacing w:val="-2"/>
        </w:rPr>
        <w:t xml:space="preserve">7.1. </w:t>
      </w:r>
      <w:r>
        <w:rPr>
          <w:color w:val="22272F"/>
          <w:spacing w:val="-2"/>
        </w:rPr>
        <w:t xml:space="preserve">Лица, виновные в нарушении норм, регулирующих получение, </w:t>
      </w:r>
      <w:r>
        <w:rPr>
          <w:rStyle w:val="ad"/>
          <w:i w:val="0"/>
          <w:iCs w:val="0"/>
          <w:color w:val="22272F"/>
          <w:spacing w:val="-2"/>
        </w:rPr>
        <w:t>обработку</w:t>
      </w:r>
      <w:r>
        <w:rPr>
          <w:color w:val="22272F"/>
          <w:spacing w:val="-2"/>
        </w:rPr>
        <w:t xml:space="preserve"> и защиту персональных данных, привлекаются к дисциплинарной и материальной ответственности в порядке, установленном федеральными законами РФ, а также привлекаются к гражданско-прав</w:t>
      </w:r>
      <w:r>
        <w:rPr>
          <w:color w:val="22272F"/>
          <w:spacing w:val="-2"/>
        </w:rPr>
        <w:t>овой, административной и уголовной ответственности в порядке, установленном федеральными законами.</w:t>
      </w:r>
    </w:p>
    <w:p w:rsidR="00000000" w:rsidRDefault="008D7FA8">
      <w:pPr>
        <w:pStyle w:val="s1"/>
        <w:shd w:val="clear" w:color="auto" w:fill="FFFFFF"/>
        <w:spacing w:before="0" w:beforeAutospacing="0" w:after="0" w:afterAutospacing="0"/>
        <w:ind w:firstLine="709"/>
        <w:jc w:val="both"/>
        <w:rPr>
          <w:color w:val="000000"/>
          <w:spacing w:val="-2"/>
        </w:rPr>
      </w:pPr>
      <w:r>
        <w:rPr>
          <w:color w:val="000000"/>
          <w:spacing w:val="-2"/>
        </w:rPr>
        <w:t xml:space="preserve">7.2. Моральный вред, причиненный субъекту персональных данных вследствие нарушения его прав, нарушения правил </w:t>
      </w:r>
      <w:r>
        <w:rPr>
          <w:rStyle w:val="ad"/>
          <w:i w:val="0"/>
          <w:iCs w:val="0"/>
          <w:color w:val="000000"/>
          <w:spacing w:val="-2"/>
        </w:rPr>
        <w:t>обработки</w:t>
      </w:r>
      <w:r>
        <w:rPr>
          <w:color w:val="000000"/>
          <w:spacing w:val="-2"/>
        </w:rPr>
        <w:t xml:space="preserve"> </w:t>
      </w:r>
      <w:r>
        <w:rPr>
          <w:rStyle w:val="ad"/>
          <w:i w:val="0"/>
          <w:iCs w:val="0"/>
          <w:color w:val="000000"/>
          <w:spacing w:val="-2"/>
        </w:rPr>
        <w:t>персональных</w:t>
      </w:r>
      <w:r>
        <w:rPr>
          <w:color w:val="000000"/>
          <w:spacing w:val="-2"/>
        </w:rPr>
        <w:t xml:space="preserve"> </w:t>
      </w:r>
      <w:r>
        <w:rPr>
          <w:rStyle w:val="ad"/>
          <w:i w:val="0"/>
          <w:iCs w:val="0"/>
          <w:color w:val="000000"/>
          <w:spacing w:val="-2"/>
        </w:rPr>
        <w:t>данных</w:t>
      </w:r>
      <w:r>
        <w:rPr>
          <w:color w:val="000000"/>
          <w:spacing w:val="-2"/>
        </w:rPr>
        <w:t xml:space="preserve">, </w:t>
      </w:r>
      <w:r>
        <w:rPr>
          <w:color w:val="000000"/>
          <w:spacing w:val="-2"/>
        </w:rPr>
        <w:t>установленных федеральным законодательством, а также требований к защите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w:t>
      </w:r>
      <w:r>
        <w:rPr>
          <w:color w:val="000000"/>
          <w:spacing w:val="-2"/>
        </w:rPr>
        <w:t>еда и понесенных клиентом или</w:t>
      </w:r>
      <w:r>
        <w:rPr>
          <w:color w:val="000000"/>
          <w:spacing w:val="-2"/>
        </w:rPr>
        <w:t> </w:t>
      </w:r>
      <w:r>
        <w:rPr>
          <w:rStyle w:val="ad"/>
          <w:i w:val="0"/>
          <w:iCs w:val="0"/>
          <w:color w:val="000000"/>
          <w:spacing w:val="-2"/>
        </w:rPr>
        <w:t>контрагентом</w:t>
      </w:r>
      <w:r>
        <w:rPr>
          <w:color w:val="000000"/>
          <w:spacing w:val="-2"/>
        </w:rPr>
        <w:t> убытков.</w:t>
      </w:r>
    </w:p>
    <w:p w:rsidR="00000000" w:rsidRDefault="008D7FA8">
      <w:pPr>
        <w:pStyle w:val="ConsPlusNormal"/>
        <w:spacing w:before="240" w:after="240"/>
        <w:jc w:val="center"/>
        <w:outlineLvl w:val="0"/>
        <w:rPr>
          <w:b/>
          <w:color w:val="000000"/>
          <w:spacing w:val="-2"/>
        </w:rPr>
      </w:pPr>
      <w:r>
        <w:rPr>
          <w:rFonts w:eastAsia="Times New Roman"/>
          <w:color w:val="000000"/>
          <w:spacing w:val="-2"/>
          <w:szCs w:val="24"/>
        </w:rPr>
        <w:t> </w:t>
      </w:r>
      <w:r>
        <w:rPr>
          <w:b/>
          <w:color w:val="000000"/>
          <w:spacing w:val="-2"/>
        </w:rPr>
        <w:t xml:space="preserve">8. </w:t>
      </w:r>
      <w:r>
        <w:rPr>
          <w:rFonts w:eastAsia="Times New Roman"/>
          <w:b/>
          <w:color w:val="000000"/>
          <w:spacing w:val="-2"/>
          <w:szCs w:val="24"/>
        </w:rPr>
        <w:t>ЗАКЛЮЧИТЕЛЬНЫЕ ПОЛОЖЕНИЯ</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8.1. Порядок ввода в действие и изменения Положения.</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8.1.1 Настоящее Положение вступает в силу с момента его утверждения директором Общества и </w:t>
      </w:r>
      <w:r>
        <w:rPr>
          <w:rFonts w:ascii="Times New Roman" w:eastAsia="Times New Roman" w:hAnsi="Times New Roman" w:cs="Times New Roman"/>
          <w:color w:val="000000"/>
          <w:spacing w:val="-2"/>
          <w:sz w:val="24"/>
          <w:szCs w:val="24"/>
          <w:lang w:eastAsia="ru-RU"/>
        </w:rPr>
        <w:t>действует бессрочно, до замены его новым Положением.</w:t>
      </w:r>
    </w:p>
    <w:p w:rsidR="00000000" w:rsidRDefault="008D7FA8">
      <w:pPr>
        <w:shd w:val="clear" w:color="auto" w:fill="FFFFFF"/>
        <w:spacing w:after="0" w:line="240" w:lineRule="auto"/>
        <w:ind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8.1.2. Все изменения в Положение вносятся приказом.</w:t>
      </w:r>
    </w:p>
    <w:p w:rsidR="00000000" w:rsidRDefault="008D7FA8">
      <w:pPr>
        <w:shd w:val="clear" w:color="auto" w:fill="FFFFFF"/>
        <w:spacing w:after="0" w:line="240" w:lineRule="auto"/>
        <w:ind w:firstLine="709"/>
        <w:jc w:val="both"/>
        <w:rPr>
          <w:rFonts w:ascii="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lang w:eastAsia="ru-RU"/>
        </w:rPr>
        <w:t>8.2.</w:t>
      </w:r>
      <w:r>
        <w:rPr>
          <w:rFonts w:ascii="Times New Roman" w:hAnsi="Times New Roman" w:cs="Times New Roman"/>
          <w:color w:val="22272F"/>
          <w:spacing w:val="-2"/>
          <w:sz w:val="24"/>
          <w:szCs w:val="24"/>
        </w:rPr>
        <w:t> </w:t>
      </w:r>
      <w:bookmarkStart w:id="1" w:name="_ref_1-f427aaae774b42"/>
      <w:r>
        <w:rPr>
          <w:rFonts w:ascii="Times New Roman" w:hAnsi="Times New Roman" w:cs="Times New Roman"/>
          <w:color w:val="000000"/>
          <w:spacing w:val="-2"/>
          <w:sz w:val="24"/>
          <w:szCs w:val="24"/>
        </w:rPr>
        <w:t>Перечень приложений к Положению:</w:t>
      </w:r>
      <w:bookmarkEnd w:id="1"/>
    </w:p>
    <w:p w:rsidR="00000000" w:rsidRDefault="008D7FA8">
      <w:pPr>
        <w:pStyle w:val="ac"/>
        <w:shd w:val="clear" w:color="auto" w:fill="FFFFFF"/>
        <w:spacing w:after="0" w:line="240" w:lineRule="auto"/>
        <w:ind w:left="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Приложение № </w:t>
      </w:r>
      <w:r>
        <w:rPr>
          <w:color w:val="000000"/>
          <w:spacing w:val="-2"/>
        </w:rPr>
        <w:fldChar w:fldCharType="begin" w:fldLock="1"/>
      </w:r>
      <w:r>
        <w:rPr>
          <w:rFonts w:ascii="Times New Roman" w:hAnsi="Times New Roman" w:cs="Times New Roman"/>
          <w:color w:val="000000"/>
          <w:spacing w:val="-2"/>
          <w:sz w:val="24"/>
          <w:szCs w:val="24"/>
        </w:rPr>
        <w:instrText xml:space="preserve"> REF _ref_1-f229b00e86fe4b \h \n \!  \* MERGEFORMAT </w:instrText>
      </w:r>
      <w:r>
        <w:rPr>
          <w:color w:val="000000"/>
          <w:spacing w:val="-2"/>
        </w:rPr>
      </w:r>
      <w:r>
        <w:rPr>
          <w:color w:val="000000"/>
          <w:spacing w:val="-2"/>
        </w:rPr>
        <w:fldChar w:fldCharType="separate"/>
      </w:r>
      <w:r>
        <w:rPr>
          <w:rFonts w:ascii="Times New Roman" w:hAnsi="Times New Roman" w:cs="Times New Roman"/>
          <w:color w:val="000000"/>
          <w:spacing w:val="-2"/>
          <w:sz w:val="24"/>
          <w:szCs w:val="24"/>
        </w:rPr>
        <w:t>1</w:t>
      </w:r>
      <w:r>
        <w:rPr>
          <w:color w:val="000000"/>
          <w:spacing w:val="-2"/>
        </w:rPr>
        <w:fldChar w:fldCharType="end"/>
      </w:r>
      <w:bookmarkStart w:id="2" w:name="_ref_1-4135f9b4cebf42"/>
      <w:r>
        <w:rPr>
          <w:rFonts w:ascii="Times New Roman" w:hAnsi="Times New Roman" w:cs="Times New Roman"/>
          <w:color w:val="000000"/>
          <w:spacing w:val="-2"/>
          <w:sz w:val="24"/>
          <w:szCs w:val="24"/>
        </w:rPr>
        <w:t>. Форма согласия на обработку персональных данных</w:t>
      </w:r>
      <w:bookmarkEnd w:id="2"/>
      <w:r>
        <w:rPr>
          <w:rFonts w:ascii="Times New Roman" w:hAnsi="Times New Roman" w:cs="Times New Roman"/>
          <w:color w:val="000000"/>
          <w:spacing w:val="-2"/>
          <w:sz w:val="24"/>
          <w:szCs w:val="24"/>
        </w:rPr>
        <w:t>.</w:t>
      </w:r>
    </w:p>
    <w:p w:rsidR="00000000" w:rsidRDefault="008D7FA8">
      <w:pPr>
        <w:pStyle w:val="ac"/>
        <w:shd w:val="clear" w:color="auto" w:fill="FFFFFF"/>
        <w:spacing w:after="0" w:line="240" w:lineRule="auto"/>
        <w:ind w:left="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Приложение № </w:t>
      </w:r>
      <w:r>
        <w:rPr>
          <w:color w:val="000000"/>
          <w:spacing w:val="-2"/>
        </w:rPr>
        <w:fldChar w:fldCharType="begin" w:fldLock="1"/>
      </w:r>
      <w:r>
        <w:rPr>
          <w:rFonts w:ascii="Times New Roman" w:hAnsi="Times New Roman" w:cs="Times New Roman"/>
          <w:color w:val="000000"/>
          <w:spacing w:val="-2"/>
          <w:sz w:val="24"/>
          <w:szCs w:val="24"/>
        </w:rPr>
        <w:instrText xml:space="preserve"> REF _ref_1-3aeff10f66fe4f \h \n \!  \* MERGEFORMAT </w:instrText>
      </w:r>
      <w:r>
        <w:rPr>
          <w:color w:val="000000"/>
          <w:spacing w:val="-2"/>
        </w:rPr>
      </w:r>
      <w:r>
        <w:rPr>
          <w:color w:val="000000"/>
          <w:spacing w:val="-2"/>
        </w:rPr>
        <w:fldChar w:fldCharType="separate"/>
      </w:r>
      <w:r>
        <w:rPr>
          <w:rFonts w:ascii="Times New Roman" w:hAnsi="Times New Roman" w:cs="Times New Roman"/>
          <w:color w:val="000000"/>
          <w:spacing w:val="-2"/>
          <w:sz w:val="24"/>
          <w:szCs w:val="24"/>
        </w:rPr>
        <w:t>2</w:t>
      </w:r>
      <w:r>
        <w:rPr>
          <w:color w:val="000000"/>
          <w:spacing w:val="-2"/>
        </w:rPr>
        <w:fldChar w:fldCharType="end"/>
      </w:r>
      <w:r>
        <w:rPr>
          <w:rFonts w:ascii="Times New Roman" w:hAnsi="Times New Roman" w:cs="Times New Roman"/>
          <w:color w:val="000000"/>
          <w:spacing w:val="-2"/>
          <w:sz w:val="24"/>
          <w:szCs w:val="24"/>
        </w:rPr>
        <w:t>. Форма согласия на обработку персон</w:t>
      </w:r>
      <w:r>
        <w:rPr>
          <w:rFonts w:ascii="Times New Roman" w:hAnsi="Times New Roman" w:cs="Times New Roman"/>
          <w:color w:val="000000"/>
          <w:spacing w:val="-2"/>
          <w:sz w:val="24"/>
          <w:szCs w:val="24"/>
        </w:rPr>
        <w:t>альных данных работников.</w:t>
      </w:r>
    </w:p>
    <w:p w:rsidR="00000000" w:rsidRDefault="008D7FA8">
      <w:pPr>
        <w:pStyle w:val="ac"/>
        <w:shd w:val="clear" w:color="auto" w:fill="FFFFFF"/>
        <w:spacing w:after="0" w:line="240" w:lineRule="auto"/>
        <w:ind w:left="709"/>
        <w:jc w:val="both"/>
        <w:rPr>
          <w:rFonts w:ascii="Times New Roman" w:eastAsia="Times New Roman" w:hAnsi="Times New Roman" w:cs="Times New Roman"/>
          <w:color w:val="000000"/>
          <w:spacing w:val="-2"/>
          <w:sz w:val="24"/>
          <w:szCs w:val="24"/>
          <w:lang w:eastAsia="ru-RU"/>
        </w:rPr>
      </w:pPr>
      <w:r>
        <w:rPr>
          <w:rFonts w:ascii="Times New Roman" w:hAnsi="Times New Roman" w:cs="Times New Roman"/>
          <w:color w:val="000000"/>
          <w:spacing w:val="-2"/>
          <w:sz w:val="24"/>
          <w:szCs w:val="24"/>
        </w:rPr>
        <w:t xml:space="preserve">Приложение № 3. Форма обязательства о неразглашении персональных данных. </w:t>
      </w:r>
      <w:bookmarkStart w:id="3" w:name="_ref_1-3cdccb335fc14b"/>
      <w:bookmarkStart w:id="4" w:name="_docEnd_1"/>
      <w:bookmarkEnd w:id="3"/>
      <w:bookmarkEnd w:id="4"/>
    </w:p>
    <w:p w:rsidR="00000000" w:rsidRDefault="008D7FA8">
      <w:pPr>
        <w:pStyle w:val="s1"/>
        <w:shd w:val="clear" w:color="auto" w:fill="FFFFFF"/>
        <w:jc w:val="both"/>
        <w:rPr>
          <w:color w:val="000000"/>
          <w:spacing w:val="-2"/>
        </w:rPr>
      </w:pPr>
    </w:p>
    <w:p w:rsidR="00000000" w:rsidRDefault="008D7FA8">
      <w:pP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br w:type="page"/>
      </w:r>
    </w:p>
    <w:tbl>
      <w:tblPr>
        <w:tblW w:w="5000" w:type="pct"/>
        <w:jc w:val="right"/>
        <w:tblLook w:val="04A0" w:firstRow="1" w:lastRow="0" w:firstColumn="1" w:lastColumn="0" w:noHBand="0" w:noVBand="1"/>
      </w:tblPr>
      <w:tblGrid>
        <w:gridCol w:w="4649"/>
        <w:gridCol w:w="4707"/>
      </w:tblGrid>
      <w:tr w:rsidR="00000000">
        <w:trPr>
          <w:jc w:val="right"/>
        </w:trPr>
        <w:tc>
          <w:tcPr>
            <w:tcW w:w="5000" w:type="pct"/>
            <w:gridSpan w:val="2"/>
            <w:hideMark/>
          </w:tcPr>
          <w:p w:rsidR="00000000" w:rsidRDefault="008D7FA8">
            <w:pPr>
              <w:pStyle w:val="Normalunindented"/>
              <w:keepNext/>
              <w:jc w:val="right"/>
              <w:rPr>
                <w:lang w:eastAsia="en-US" w:bidi="ru-RU"/>
              </w:rPr>
            </w:pPr>
            <w:r>
              <w:rPr>
                <w:lang w:eastAsia="en-US" w:bidi="ru-RU"/>
              </w:rPr>
              <w:lastRenderedPageBreak/>
              <w:t xml:space="preserve">  Приложение № </w:t>
            </w:r>
            <w:r>
              <w:rPr>
                <w:lang w:eastAsia="en-US"/>
              </w:rPr>
              <w:fldChar w:fldCharType="begin" w:fldLock="1"/>
            </w:r>
            <w:r>
              <w:rPr>
                <w:lang w:eastAsia="en-US" w:bidi="ru-RU"/>
              </w:rPr>
              <w:instrText xml:space="preserve"> REF _ref_1-f229b00e86fe4b \h \n \! </w:instrText>
            </w:r>
            <w:r>
              <w:rPr>
                <w:lang w:eastAsia="en-US"/>
              </w:rPr>
              <w:instrText xml:space="preserve"> \* MERGEFORMAT </w:instrText>
            </w:r>
            <w:r>
              <w:rPr>
                <w:lang w:eastAsia="en-US"/>
              </w:rPr>
            </w:r>
            <w:r>
              <w:rPr>
                <w:lang w:eastAsia="en-US"/>
              </w:rPr>
              <w:fldChar w:fldCharType="separate"/>
            </w:r>
            <w:r>
              <w:rPr>
                <w:lang w:eastAsia="en-US" w:bidi="ru-RU"/>
              </w:rPr>
              <w:t>1</w:t>
            </w:r>
            <w:r>
              <w:rPr>
                <w:lang w:eastAsia="en-US"/>
              </w:rPr>
              <w:fldChar w:fldCharType="end"/>
            </w:r>
            <w:r>
              <w:rPr>
                <w:lang w:eastAsia="en-US" w:bidi="ru-RU"/>
              </w:rPr>
              <w:br/>
              <w:t>к Положению об обработке и защите персональных данных работников</w:t>
            </w:r>
            <w:r>
              <w:rPr>
                <w:lang w:eastAsia="en-US" w:bidi="ru-RU"/>
              </w:rPr>
              <w:br/>
              <w:t>    Общества с ограниченной ответственностью «Комплексный юридический сервис»</w:t>
            </w:r>
          </w:p>
        </w:tc>
      </w:tr>
      <w:tr w:rsidR="00000000">
        <w:trPr>
          <w:jc w:val="right"/>
        </w:trPr>
        <w:tc>
          <w:tcPr>
            <w:tcW w:w="2500" w:type="pct"/>
            <w:hideMark/>
          </w:tcPr>
          <w:p w:rsidR="00000000" w:rsidRDefault="008D7FA8">
            <w:pPr>
              <w:pStyle w:val="Normalunindented"/>
              <w:keepNext/>
              <w:rPr>
                <w:lang w:eastAsia="en-US" w:bidi="ru-RU"/>
              </w:rPr>
            </w:pPr>
            <w:r>
              <w:rPr>
                <w:lang w:eastAsia="en-US" w:bidi="ru-RU"/>
              </w:rPr>
              <w:t> </w:t>
            </w:r>
          </w:p>
        </w:tc>
        <w:tc>
          <w:tcPr>
            <w:tcW w:w="2500" w:type="pct"/>
            <w:hideMark/>
          </w:tcPr>
          <w:p w:rsidR="00000000" w:rsidRDefault="008D7FA8">
            <w:pPr>
              <w:pStyle w:val="Normalunindented"/>
              <w:keepNext/>
              <w:rPr>
                <w:u w:val="single"/>
                <w:lang w:eastAsia="en-US" w:bidi="ru-RU"/>
              </w:rPr>
            </w:pPr>
            <w:r>
              <w:rPr>
                <w:lang w:eastAsia="en-US"/>
              </w:rPr>
              <w:t>Обществу с ограниченной ответственно</w:t>
            </w:r>
            <w:r>
              <w:rPr>
                <w:lang w:eastAsia="en-US"/>
              </w:rPr>
              <w:t>стью «Комплексный юридический сервис» (ОГРН 1219100004760)</w:t>
            </w:r>
            <w:r>
              <w:rPr>
                <w:lang w:eastAsia="en-US" w:bidi="ru-RU"/>
              </w:rPr>
              <w:br/>
              <w:t xml:space="preserve">От    </w:t>
            </w:r>
            <w:r>
              <w:rPr>
                <w:u w:val="single"/>
                <w:lang w:eastAsia="en-US" w:bidi="ru-RU"/>
              </w:rPr>
              <w:t xml:space="preserve">                                                                              </w:t>
            </w:r>
          </w:p>
          <w:p w:rsidR="00000000" w:rsidRDefault="008D7FA8">
            <w:pPr>
              <w:pStyle w:val="Normalunindented"/>
              <w:keepNext/>
              <w:rPr>
                <w:lang w:eastAsia="en-US" w:bidi="ru-RU"/>
              </w:rPr>
            </w:pPr>
            <w:r>
              <w:rPr>
                <w:u w:val="single"/>
                <w:lang w:eastAsia="en-US" w:bidi="ru-RU"/>
              </w:rPr>
              <w:t xml:space="preserve">                                                                                </w:t>
            </w:r>
            <w:r>
              <w:rPr>
                <w:lang w:eastAsia="en-US" w:bidi="ru-RU"/>
              </w:rPr>
              <w:t>,</w:t>
            </w:r>
            <w:r>
              <w:rPr>
                <w:lang w:eastAsia="en-US" w:bidi="ru-RU"/>
              </w:rPr>
              <w:br/>
              <w:t>проживающего по адресу:</w:t>
            </w:r>
            <w:r>
              <w:rPr>
                <w:lang w:eastAsia="en-US" w:bidi="ru-RU"/>
              </w:rPr>
              <w:br/>
            </w:r>
            <w:r>
              <w:rPr>
                <w:u w:val="single"/>
                <w:lang w:eastAsia="en-US" w:bidi="ru-RU"/>
              </w:rPr>
              <w:t xml:space="preserve">    </w:t>
            </w:r>
            <w:r>
              <w:rPr>
                <w:u w:val="single"/>
                <w:lang w:eastAsia="en-US" w:bidi="ru-RU"/>
              </w:rPr>
              <w:t>                                                            </w:t>
            </w:r>
            <w:r>
              <w:rPr>
                <w:lang w:eastAsia="en-US" w:bidi="ru-RU"/>
              </w:rPr>
              <w:br/>
              <w:t xml:space="preserve">паспорт серия </w:t>
            </w:r>
            <w:r>
              <w:rPr>
                <w:u w:val="single"/>
                <w:lang w:eastAsia="en-US" w:bidi="ru-RU"/>
              </w:rPr>
              <w:t>            </w:t>
            </w:r>
            <w:r>
              <w:rPr>
                <w:lang w:eastAsia="en-US" w:bidi="ru-RU"/>
              </w:rPr>
              <w:t xml:space="preserve"> № </w:t>
            </w:r>
            <w:r>
              <w:rPr>
                <w:u w:val="single"/>
                <w:lang w:eastAsia="en-US" w:bidi="ru-RU"/>
              </w:rPr>
              <w:t>                    </w:t>
            </w:r>
            <w:r>
              <w:rPr>
                <w:lang w:eastAsia="en-US" w:bidi="ru-RU"/>
              </w:rPr>
              <w:t>, </w:t>
            </w:r>
            <w:r>
              <w:rPr>
                <w:lang w:eastAsia="en-US" w:bidi="ru-RU"/>
              </w:rPr>
              <w:br/>
              <w:t>выдан __________________________________</w:t>
            </w:r>
          </w:p>
        </w:tc>
      </w:tr>
    </w:tbl>
    <w:p w:rsidR="00000000" w:rsidRDefault="008D7FA8">
      <w:pPr>
        <w:pStyle w:val="ab"/>
        <w:rPr>
          <w:color w:val="000000"/>
        </w:rPr>
      </w:pPr>
      <w:bookmarkStart w:id="5" w:name="_docStart_2"/>
      <w:bookmarkStart w:id="6" w:name="_title_2"/>
      <w:bookmarkEnd w:id="5"/>
    </w:p>
    <w:p w:rsidR="00000000" w:rsidRDefault="008D7FA8">
      <w:pPr>
        <w:pStyle w:val="ab"/>
        <w:rPr>
          <w:color w:val="000000"/>
        </w:rPr>
      </w:pPr>
      <w:bookmarkStart w:id="7" w:name="_ref_1-f229b00e86fe4b"/>
      <w:r>
        <w:rPr>
          <w:color w:val="000000"/>
        </w:rPr>
        <w:t>СОГЛАСИЕ</w:t>
      </w:r>
      <w:r>
        <w:rPr>
          <w:color w:val="000000"/>
        </w:rPr>
        <w:br/>
        <w:t>работника на обработку персональных данных</w:t>
      </w:r>
      <w:bookmarkEnd w:id="6"/>
      <w:bookmarkEnd w:id="7"/>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xml:space="preserve">Я, </w:t>
      </w:r>
      <w:r>
        <w:rPr>
          <w:rFonts w:ascii="Times New Roman" w:hAnsi="Times New Roman" w:cs="Times New Roman"/>
          <w:color w:val="000000"/>
          <w:spacing w:val="-2"/>
        </w:rPr>
        <w:t>______________________________________, в соответствии со ст. 9 Федерального закона от 27.07.2006 N 152-ФЗ "О персональных данных" в целях:</w:t>
      </w:r>
    </w:p>
    <w:p w:rsidR="00000000" w:rsidRDefault="008D7FA8">
      <w:pPr>
        <w:pStyle w:val="ac"/>
        <w:numPr>
          <w:ilvl w:val="0"/>
          <w:numId w:val="10"/>
        </w:numPr>
        <w:jc w:val="both"/>
        <w:rPr>
          <w:rFonts w:ascii="Times New Roman" w:hAnsi="Times New Roman" w:cs="Times New Roman"/>
          <w:color w:val="000000"/>
          <w:spacing w:val="-2"/>
        </w:rPr>
      </w:pPr>
      <w:r>
        <w:rPr>
          <w:rFonts w:ascii="Times New Roman" w:hAnsi="Times New Roman" w:cs="Times New Roman"/>
          <w:color w:val="000000"/>
          <w:spacing w:val="-2"/>
        </w:rPr>
        <w:t>обеспечения соблюдения законов и иных нормативных правовых актов;</w:t>
      </w:r>
    </w:p>
    <w:p w:rsidR="00000000" w:rsidRDefault="008D7FA8">
      <w:pPr>
        <w:pStyle w:val="ac"/>
        <w:numPr>
          <w:ilvl w:val="0"/>
          <w:numId w:val="10"/>
        </w:numPr>
        <w:jc w:val="both"/>
        <w:rPr>
          <w:rFonts w:ascii="Times New Roman" w:hAnsi="Times New Roman" w:cs="Times New Roman"/>
          <w:color w:val="000000"/>
          <w:spacing w:val="-2"/>
        </w:rPr>
      </w:pPr>
      <w:r>
        <w:rPr>
          <w:rFonts w:ascii="Times New Roman" w:hAnsi="Times New Roman" w:cs="Times New Roman"/>
          <w:color w:val="000000"/>
          <w:spacing w:val="-2"/>
        </w:rPr>
        <w:t>возникновения и регулирования трудовых отношений и</w:t>
      </w:r>
      <w:r>
        <w:rPr>
          <w:rFonts w:ascii="Times New Roman" w:hAnsi="Times New Roman" w:cs="Times New Roman"/>
          <w:color w:val="000000"/>
          <w:spacing w:val="-2"/>
        </w:rPr>
        <w:t xml:space="preserve"> иных непосредственно связанных с ними отношений;</w:t>
      </w:r>
    </w:p>
    <w:p w:rsidR="00000000" w:rsidRDefault="008D7FA8">
      <w:pPr>
        <w:pStyle w:val="ac"/>
        <w:numPr>
          <w:ilvl w:val="0"/>
          <w:numId w:val="10"/>
        </w:numPr>
        <w:jc w:val="both"/>
        <w:rPr>
          <w:rFonts w:ascii="Times New Roman" w:hAnsi="Times New Roman" w:cs="Times New Roman"/>
          <w:color w:val="000000"/>
          <w:spacing w:val="-2"/>
        </w:rPr>
      </w:pPr>
      <w:r>
        <w:rPr>
          <w:rFonts w:ascii="Times New Roman" w:hAnsi="Times New Roman" w:cs="Times New Roman"/>
          <w:color w:val="000000"/>
          <w:spacing w:val="-2"/>
        </w:rPr>
        <w:t>отражения информации в кадровых документах;</w:t>
      </w:r>
    </w:p>
    <w:p w:rsidR="00000000" w:rsidRDefault="008D7FA8">
      <w:pPr>
        <w:pStyle w:val="ac"/>
        <w:numPr>
          <w:ilvl w:val="0"/>
          <w:numId w:val="10"/>
        </w:numPr>
        <w:jc w:val="both"/>
        <w:rPr>
          <w:rFonts w:ascii="Times New Roman" w:hAnsi="Times New Roman" w:cs="Times New Roman"/>
          <w:color w:val="000000"/>
          <w:spacing w:val="-2"/>
        </w:rPr>
      </w:pPr>
      <w:r>
        <w:rPr>
          <w:rFonts w:ascii="Times New Roman" w:hAnsi="Times New Roman" w:cs="Times New Roman"/>
          <w:color w:val="000000"/>
          <w:spacing w:val="-2"/>
        </w:rPr>
        <w:t>начисления заработной платы;</w:t>
      </w:r>
    </w:p>
    <w:p w:rsidR="00000000" w:rsidRDefault="008D7FA8">
      <w:pPr>
        <w:pStyle w:val="ac"/>
        <w:numPr>
          <w:ilvl w:val="0"/>
          <w:numId w:val="10"/>
        </w:numPr>
        <w:jc w:val="both"/>
        <w:rPr>
          <w:rFonts w:ascii="Times New Roman" w:hAnsi="Times New Roman" w:cs="Times New Roman"/>
          <w:color w:val="000000"/>
          <w:spacing w:val="-2"/>
        </w:rPr>
      </w:pPr>
      <w:proofErr w:type="gramStart"/>
      <w:r>
        <w:rPr>
          <w:rFonts w:ascii="Times New Roman" w:hAnsi="Times New Roman" w:cs="Times New Roman"/>
          <w:color w:val="000000"/>
          <w:spacing w:val="-2"/>
        </w:rPr>
        <w:t>исчисления и уплаты</w:t>
      </w:r>
      <w:proofErr w:type="gramEnd"/>
      <w:r>
        <w:rPr>
          <w:rFonts w:ascii="Times New Roman" w:hAnsi="Times New Roman" w:cs="Times New Roman"/>
          <w:color w:val="000000"/>
          <w:spacing w:val="-2"/>
        </w:rPr>
        <w:t xml:space="preserve"> предусмотренных законодательством РФ налогов, сборов и взносов на обязательное социальное и пенсионное страховани</w:t>
      </w:r>
      <w:r>
        <w:rPr>
          <w:rFonts w:ascii="Times New Roman" w:hAnsi="Times New Roman" w:cs="Times New Roman"/>
          <w:color w:val="000000"/>
          <w:spacing w:val="-2"/>
        </w:rPr>
        <w:t>е;</w:t>
      </w:r>
    </w:p>
    <w:p w:rsidR="00000000" w:rsidRDefault="008D7FA8">
      <w:pPr>
        <w:pStyle w:val="ac"/>
        <w:numPr>
          <w:ilvl w:val="0"/>
          <w:numId w:val="10"/>
        </w:numPr>
        <w:jc w:val="both"/>
        <w:rPr>
          <w:rFonts w:ascii="Times New Roman" w:hAnsi="Times New Roman" w:cs="Times New Roman"/>
          <w:color w:val="000000"/>
          <w:spacing w:val="-2"/>
        </w:rPr>
      </w:pPr>
      <w:r>
        <w:rPr>
          <w:rFonts w:ascii="Times New Roman" w:hAnsi="Times New Roman" w:cs="Times New Roman"/>
          <w:color w:val="000000"/>
          <w:spacing w:val="-2"/>
        </w:rPr>
        <w:t>представления работодателем установленной законодательством отчетности в отношении физических лиц, в том числе сведений в СФР, сведений по налогу на доходы физических лиц в ФНС России;</w:t>
      </w:r>
    </w:p>
    <w:p w:rsidR="00000000" w:rsidRDefault="008D7FA8">
      <w:pPr>
        <w:pStyle w:val="ac"/>
        <w:numPr>
          <w:ilvl w:val="0"/>
          <w:numId w:val="10"/>
        </w:numPr>
        <w:jc w:val="both"/>
        <w:rPr>
          <w:rFonts w:ascii="Times New Roman" w:hAnsi="Times New Roman" w:cs="Times New Roman"/>
          <w:color w:val="000000"/>
          <w:spacing w:val="-2"/>
        </w:rPr>
      </w:pPr>
      <w:r>
        <w:rPr>
          <w:rFonts w:ascii="Times New Roman" w:hAnsi="Times New Roman" w:cs="Times New Roman"/>
          <w:color w:val="000000"/>
          <w:spacing w:val="-2"/>
        </w:rPr>
        <w:t>предоставления налоговых вычетов;</w:t>
      </w:r>
    </w:p>
    <w:p w:rsidR="00000000" w:rsidRPr="00C647ED" w:rsidRDefault="00C647ED" w:rsidP="00C647ED">
      <w:pPr>
        <w:pStyle w:val="ac"/>
        <w:numPr>
          <w:ilvl w:val="0"/>
          <w:numId w:val="10"/>
        </w:numPr>
        <w:jc w:val="both"/>
        <w:rPr>
          <w:rFonts w:ascii="Times New Roman" w:hAnsi="Times New Roman" w:cs="Times New Roman"/>
          <w:color w:val="000000"/>
          <w:spacing w:val="-2"/>
        </w:rPr>
      </w:pPr>
      <w:r>
        <w:rPr>
          <w:rFonts w:ascii="Times New Roman" w:hAnsi="Times New Roman" w:cs="Times New Roman"/>
          <w:color w:val="000000"/>
          <w:spacing w:val="-2"/>
        </w:rPr>
        <w:t>обеспечения моей безопасности</w:t>
      </w:r>
      <w:r w:rsidR="008D7FA8" w:rsidRPr="00C647ED">
        <w:rPr>
          <w:rFonts w:ascii="Times New Roman" w:hAnsi="Times New Roman" w:cs="Times New Roman"/>
          <w:color w:val="000000"/>
          <w:spacing w:val="-2"/>
        </w:rPr>
        <w:t>;</w:t>
      </w:r>
    </w:p>
    <w:p w:rsidR="00000000" w:rsidRDefault="008D7FA8">
      <w:pPr>
        <w:pStyle w:val="ac"/>
        <w:numPr>
          <w:ilvl w:val="0"/>
          <w:numId w:val="10"/>
        </w:numPr>
        <w:jc w:val="both"/>
        <w:rPr>
          <w:rFonts w:ascii="Times New Roman" w:hAnsi="Times New Roman" w:cs="Times New Roman"/>
          <w:color w:val="000000"/>
          <w:spacing w:val="-2"/>
        </w:rPr>
      </w:pPr>
      <w:r>
        <w:rPr>
          <w:rFonts w:ascii="Times New Roman" w:hAnsi="Times New Roman" w:cs="Times New Roman"/>
          <w:color w:val="000000"/>
          <w:spacing w:val="-2"/>
        </w:rPr>
        <w:t>о</w:t>
      </w:r>
      <w:r>
        <w:rPr>
          <w:rFonts w:ascii="Times New Roman" w:hAnsi="Times New Roman" w:cs="Times New Roman"/>
          <w:color w:val="000000"/>
          <w:spacing w:val="-2"/>
        </w:rPr>
        <w:t>беспечения сохран</w:t>
      </w:r>
      <w:r>
        <w:rPr>
          <w:rFonts w:ascii="Times New Roman" w:hAnsi="Times New Roman" w:cs="Times New Roman"/>
          <w:color w:val="000000"/>
          <w:spacing w:val="-2"/>
        </w:rPr>
        <w:t>ности имущества работодателя;</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даю согласие</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Обществу с ограниченной ответственностью «Комплексный юридический сервис» (ОГРН 1219100004760, ИНН 9109025909, КПП 910901001;</w:t>
      </w:r>
      <w:r>
        <w:rPr>
          <w:rFonts w:ascii="Times New Roman" w:hAnsi="Times New Roman" w:cs="Times New Roman"/>
          <w:b/>
          <w:color w:val="000000"/>
          <w:spacing w:val="-2"/>
        </w:rPr>
        <w:t xml:space="preserve"> </w:t>
      </w:r>
      <w:r>
        <w:rPr>
          <w:rFonts w:ascii="Times New Roman" w:hAnsi="Times New Roman" w:cs="Times New Roman"/>
          <w:bCs/>
          <w:color w:val="000000"/>
          <w:spacing w:val="-2"/>
        </w:rPr>
        <w:t>зарегистрированное по адресу: Республика Крым, г. Симферополь, ул. Севастопольская, 41/</w:t>
      </w:r>
      <w:r>
        <w:rPr>
          <w:rFonts w:ascii="Times New Roman" w:hAnsi="Times New Roman" w:cs="Times New Roman"/>
          <w:bCs/>
          <w:color w:val="000000"/>
          <w:spacing w:val="-2"/>
        </w:rPr>
        <w:t>2, пом. 10</w:t>
      </w:r>
      <w:r>
        <w:rPr>
          <w:rFonts w:ascii="Times New Roman" w:hAnsi="Times New Roman" w:cs="Times New Roman"/>
          <w:color w:val="000000"/>
          <w:spacing w:val="-2"/>
        </w:rPr>
        <w:t>) на автоматизированную обработку, а также на обработку без использования средств автоматизации моих персональных данных, а именно на сбор, запись, систематизацию, накопление, хранение, уточнение (обновление, изменение), извлечение, использование</w:t>
      </w:r>
      <w:r>
        <w:rPr>
          <w:rFonts w:ascii="Times New Roman" w:hAnsi="Times New Roman" w:cs="Times New Roman"/>
          <w:color w:val="000000"/>
          <w:spacing w:val="-2"/>
        </w:rPr>
        <w:t>, передачу (предоставление, доступ), обезличивание, блокирование, удаление, уничтожение персональных данных.</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Перечень моих персональных данных, на обработку которых я даю согласие:</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фамилия, имя, отчество;</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пол;</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дата и место рождения;</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xml:space="preserve">- </w:t>
      </w:r>
      <w:r>
        <w:rPr>
          <w:rFonts w:ascii="Times New Roman" w:hAnsi="Times New Roman" w:cs="Times New Roman"/>
          <w:color w:val="000000"/>
          <w:spacing w:val="-2"/>
        </w:rPr>
        <w:t>сведения о гражданстве;</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lastRenderedPageBreak/>
        <w:t>- вид, серия, номер документа, удостоверяющего личность, дата выдачи, наименование выдавшего его органа;</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место постоянной и временной регистрации, место фактического проживания;</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номер телефона, адрес электронной почты;</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сведени</w:t>
      </w:r>
      <w:r>
        <w:rPr>
          <w:rFonts w:ascii="Times New Roman" w:hAnsi="Times New Roman" w:cs="Times New Roman"/>
          <w:color w:val="000000"/>
          <w:spacing w:val="-2"/>
        </w:rPr>
        <w:t>я об образовании, в том числе реквизиты документов об образовании, сведения о квалификации, профессиональной подготовке, сведения о повышении квалификации;</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xml:space="preserve">- сведения о семейном положении, о составе семьи, реквизиты свидетельства о регистрации брака </w:t>
      </w:r>
      <w:r>
        <w:rPr>
          <w:rFonts w:ascii="Times New Roman" w:hAnsi="Times New Roman" w:cs="Times New Roman"/>
          <w:i/>
          <w:color w:val="000000"/>
          <w:spacing w:val="-2"/>
        </w:rPr>
        <w:t>(при н</w:t>
      </w:r>
      <w:r>
        <w:rPr>
          <w:rFonts w:ascii="Times New Roman" w:hAnsi="Times New Roman" w:cs="Times New Roman"/>
          <w:i/>
          <w:color w:val="000000"/>
          <w:spacing w:val="-2"/>
        </w:rPr>
        <w:t>аличии подчеркнуть)</w:t>
      </w:r>
      <w:r>
        <w:rPr>
          <w:rFonts w:ascii="Times New Roman" w:hAnsi="Times New Roman" w:cs="Times New Roman"/>
          <w:color w:val="000000"/>
          <w:spacing w:val="-2"/>
        </w:rPr>
        <w:t xml:space="preserve">, свидетельства о рождении ребенка </w:t>
      </w:r>
      <w:r>
        <w:rPr>
          <w:rFonts w:ascii="Times New Roman" w:hAnsi="Times New Roman" w:cs="Times New Roman"/>
          <w:i/>
          <w:color w:val="000000"/>
          <w:spacing w:val="-2"/>
        </w:rPr>
        <w:t>(при наличии подчеркнуть)</w:t>
      </w:r>
      <w:r>
        <w:rPr>
          <w:rFonts w:ascii="Times New Roman" w:hAnsi="Times New Roman" w:cs="Times New Roman"/>
          <w:color w:val="000000"/>
          <w:spacing w:val="-2"/>
        </w:rPr>
        <w:t>;</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реквизиты полиса ОМС;</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xml:space="preserve">- сведения о воинской обязанности, реквизиты военного билета </w:t>
      </w:r>
      <w:r>
        <w:rPr>
          <w:rFonts w:ascii="Times New Roman" w:hAnsi="Times New Roman" w:cs="Times New Roman"/>
          <w:i/>
          <w:color w:val="000000"/>
          <w:spacing w:val="-2"/>
        </w:rPr>
        <w:t>(при наличии подчеркнуть)</w:t>
      </w:r>
      <w:r>
        <w:rPr>
          <w:rFonts w:ascii="Times New Roman" w:hAnsi="Times New Roman" w:cs="Times New Roman"/>
          <w:color w:val="000000"/>
          <w:spacing w:val="-2"/>
        </w:rPr>
        <w:t>;</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сведения о трудовой деятельности, в том числе о трудовом стаж</w:t>
      </w:r>
      <w:r>
        <w:rPr>
          <w:rFonts w:ascii="Times New Roman" w:hAnsi="Times New Roman" w:cs="Times New Roman"/>
          <w:color w:val="000000"/>
          <w:spacing w:val="-2"/>
        </w:rPr>
        <w:t>е, предыдущих местах работы, доходах с предыдущих мест работы;</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СНИЛС;</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ИНН;</w:t>
      </w:r>
    </w:p>
    <w:p w:rsidR="00000000" w:rsidRDefault="008D7FA8">
      <w:pPr>
        <w:spacing w:after="0" w:line="240" w:lineRule="auto"/>
        <w:jc w:val="both"/>
        <w:rPr>
          <w:rFonts w:ascii="Times New Roman" w:hAnsi="Times New Roman" w:cs="Times New Roman"/>
          <w:color w:val="000000"/>
          <w:spacing w:val="-2"/>
        </w:rPr>
      </w:pPr>
      <w:r>
        <w:rPr>
          <w:rFonts w:ascii="Times New Roman" w:hAnsi="Times New Roman" w:cs="Times New Roman"/>
          <w:color w:val="000000"/>
          <w:spacing w:val="-2"/>
        </w:rPr>
        <w:t>- информация о приеме, переводе, увольнении и иных событиях, относящихся к моей трудовой деятельности в</w:t>
      </w:r>
      <w:r>
        <w:rPr>
          <w:rFonts w:ascii="Times New Roman" w:hAnsi="Times New Roman" w:cs="Times New Roman"/>
          <w:color w:val="000000"/>
          <w:spacing w:val="-2"/>
          <w:u w:val="single"/>
        </w:rPr>
        <w:t xml:space="preserve">                                                                          </w:t>
      </w:r>
      <w:r>
        <w:rPr>
          <w:rFonts w:ascii="Times New Roman" w:hAnsi="Times New Roman" w:cs="Times New Roman"/>
          <w:color w:val="000000"/>
          <w:spacing w:val="-2"/>
          <w:u w:val="single"/>
        </w:rPr>
        <w:t xml:space="preserve">                                                 </w:t>
      </w:r>
      <w:proofErr w:type="gramStart"/>
      <w:r>
        <w:rPr>
          <w:rFonts w:ascii="Times New Roman" w:hAnsi="Times New Roman" w:cs="Times New Roman"/>
          <w:color w:val="000000"/>
          <w:spacing w:val="-2"/>
          <w:u w:val="single"/>
        </w:rPr>
        <w:t xml:space="preserve">  </w:t>
      </w:r>
      <w:r>
        <w:rPr>
          <w:rFonts w:ascii="Times New Roman" w:hAnsi="Times New Roman" w:cs="Times New Roman"/>
          <w:color w:val="000000"/>
          <w:spacing w:val="-2"/>
        </w:rPr>
        <w:t>;</w:t>
      </w:r>
      <w:proofErr w:type="gramEnd"/>
    </w:p>
    <w:p w:rsidR="00000000" w:rsidRDefault="008D7FA8">
      <w:pPr>
        <w:spacing w:after="0" w:line="240" w:lineRule="auto"/>
        <w:jc w:val="both"/>
        <w:rPr>
          <w:rFonts w:ascii="Times New Roman" w:hAnsi="Times New Roman" w:cs="Times New Roman"/>
          <w:color w:val="000000"/>
          <w:spacing w:val="-2"/>
        </w:rPr>
      </w:pPr>
      <w:r>
        <w:rPr>
          <w:rFonts w:ascii="Times New Roman" w:hAnsi="Times New Roman" w:cs="Times New Roman"/>
          <w:color w:val="000000"/>
          <w:spacing w:val="-2"/>
        </w:rPr>
        <w:t xml:space="preserve">                                                       (</w:t>
      </w:r>
      <w:r>
        <w:rPr>
          <w:rFonts w:ascii="Times New Roman" w:hAnsi="Times New Roman" w:cs="Times New Roman"/>
          <w:color w:val="000000"/>
          <w:spacing w:val="-2"/>
          <w:sz w:val="16"/>
          <w:szCs w:val="16"/>
        </w:rPr>
        <w:t>указать полное наименование организации и ОГРН</w:t>
      </w:r>
      <w:r>
        <w:rPr>
          <w:rFonts w:ascii="Times New Roman" w:hAnsi="Times New Roman" w:cs="Times New Roman"/>
          <w:color w:val="000000"/>
          <w:spacing w:val="-2"/>
        </w:rPr>
        <w:t>)    </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сведения о деловых и иных личных качествах, носящих оценочный характер;</w:t>
      </w:r>
    </w:p>
    <w:p w:rsidR="00000000" w:rsidRDefault="008D7FA8">
      <w:pPr>
        <w:spacing w:after="0"/>
        <w:jc w:val="both"/>
        <w:rPr>
          <w:rFonts w:ascii="Times New Roman" w:hAnsi="Times New Roman" w:cs="Times New Roman"/>
          <w:color w:val="000000"/>
          <w:spacing w:val="-2"/>
        </w:rPr>
      </w:pPr>
      <w:r>
        <w:rPr>
          <w:rFonts w:ascii="Times New Roman" w:hAnsi="Times New Roman" w:cs="Times New Roman"/>
          <w:color w:val="000000"/>
          <w:spacing w:val="-2"/>
        </w:rPr>
        <w:t xml:space="preserve">- </w:t>
      </w:r>
      <w:r>
        <w:rPr>
          <w:rFonts w:ascii="Times New Roman" w:hAnsi="Times New Roman" w:cs="Times New Roman"/>
          <w:color w:val="000000"/>
          <w:spacing w:val="-2"/>
          <w:u w:val="single"/>
        </w:rPr>
        <w:t xml:space="preserve">                   </w:t>
      </w:r>
      <w:r>
        <w:rPr>
          <w:rFonts w:ascii="Times New Roman" w:hAnsi="Times New Roman" w:cs="Times New Roman"/>
          <w:color w:val="000000"/>
          <w:spacing w:val="-2"/>
          <w:u w:val="single"/>
        </w:rPr>
        <w:t xml:space="preserve">                                                                                                                      </w:t>
      </w:r>
      <w:r>
        <w:rPr>
          <w:rFonts w:ascii="Times New Roman" w:hAnsi="Times New Roman" w:cs="Times New Roman"/>
          <w:color w:val="000000"/>
          <w:spacing w:val="-2"/>
        </w:rPr>
        <w:t>.</w:t>
      </w:r>
    </w:p>
    <w:p w:rsidR="00000000" w:rsidRDefault="008D7FA8">
      <w:pPr>
        <w:spacing w:after="0"/>
        <w:jc w:val="both"/>
        <w:rPr>
          <w:rFonts w:ascii="Times New Roman" w:hAnsi="Times New Roman" w:cs="Times New Roman"/>
          <w:color w:val="000000"/>
          <w:spacing w:val="-2"/>
          <w:sz w:val="16"/>
          <w:szCs w:val="16"/>
        </w:rPr>
      </w:pPr>
      <w:r>
        <w:rPr>
          <w:rFonts w:ascii="Times New Roman" w:hAnsi="Times New Roman" w:cs="Times New Roman"/>
          <w:color w:val="000000"/>
          <w:spacing w:val="-2"/>
        </w:rPr>
        <w:t xml:space="preserve">                                             </w:t>
      </w:r>
      <w:r>
        <w:rPr>
          <w:rFonts w:ascii="Times New Roman" w:hAnsi="Times New Roman" w:cs="Times New Roman"/>
          <w:color w:val="000000"/>
          <w:spacing w:val="-2"/>
          <w:sz w:val="16"/>
          <w:szCs w:val="16"/>
        </w:rPr>
        <w:t>(указать иные сведения)</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 xml:space="preserve">Настоящее согласие действует со дня его подписания до дня отзыва в </w:t>
      </w:r>
      <w:r>
        <w:rPr>
          <w:rFonts w:ascii="Times New Roman" w:hAnsi="Times New Roman" w:cs="Times New Roman"/>
          <w:color w:val="000000"/>
          <w:spacing w:val="-2"/>
        </w:rPr>
        <w:t>письменной форме.</w:t>
      </w:r>
    </w:p>
    <w:tbl>
      <w:tblPr>
        <w:tblW w:w="5000" w:type="pct"/>
        <w:tblLook w:val="04A0" w:firstRow="1" w:lastRow="0" w:firstColumn="1" w:lastColumn="0" w:noHBand="0" w:noVBand="1"/>
      </w:tblPr>
      <w:tblGrid>
        <w:gridCol w:w="3118"/>
        <w:gridCol w:w="3119"/>
        <w:gridCol w:w="3119"/>
      </w:tblGrid>
      <w:tr w:rsidR="00000000">
        <w:tc>
          <w:tcPr>
            <w:tcW w:w="1650" w:type="pct"/>
            <w:hideMark/>
          </w:tcPr>
          <w:p w:rsidR="00000000" w:rsidRDefault="008D7FA8">
            <w:pPr>
              <w:pStyle w:val="Normalunindented"/>
              <w:keepNext/>
              <w:spacing w:after="0" w:line="240" w:lineRule="auto"/>
              <w:rPr>
                <w:lang w:eastAsia="en-US" w:bidi="ru-RU"/>
              </w:rPr>
            </w:pPr>
            <w:r>
              <w:rPr>
                <w:lang w:eastAsia="en-US" w:bidi="ru-RU"/>
              </w:rPr>
              <w:t> </w:t>
            </w:r>
            <w:r>
              <w:rPr>
                <w:u w:val="single"/>
                <w:lang w:eastAsia="en-US" w:bidi="ru-RU"/>
              </w:rPr>
              <w:t>                            </w:t>
            </w:r>
          </w:p>
        </w:tc>
        <w:tc>
          <w:tcPr>
            <w:tcW w:w="1650" w:type="pct"/>
            <w:hideMark/>
          </w:tcPr>
          <w:p w:rsidR="00000000" w:rsidRDefault="008D7FA8">
            <w:pPr>
              <w:pStyle w:val="Normalunindented"/>
              <w:keepNext/>
              <w:rPr>
                <w:lang w:eastAsia="en-US" w:bidi="ru-RU"/>
              </w:rPr>
            </w:pPr>
            <w:r>
              <w:rPr>
                <w:lang w:eastAsia="en-US" w:bidi="ru-RU"/>
              </w:rPr>
              <w:t> </w:t>
            </w:r>
            <w:r>
              <w:rPr>
                <w:u w:val="single"/>
                <w:lang w:eastAsia="en-US" w:bidi="ru-RU"/>
              </w:rPr>
              <w:t>                                             </w:t>
            </w:r>
          </w:p>
        </w:tc>
        <w:tc>
          <w:tcPr>
            <w:tcW w:w="1650" w:type="pct"/>
            <w:hideMark/>
          </w:tcPr>
          <w:p w:rsidR="00000000" w:rsidRDefault="008D7FA8">
            <w:pPr>
              <w:pStyle w:val="Normalunindented"/>
              <w:keepNext/>
              <w:rPr>
                <w:lang w:eastAsia="en-US" w:bidi="ru-RU"/>
              </w:rPr>
            </w:pPr>
            <w:r>
              <w:rPr>
                <w:lang w:eastAsia="en-US" w:bidi="ru-RU"/>
              </w:rPr>
              <w:t> «</w:t>
            </w:r>
            <w:r>
              <w:rPr>
                <w:u w:val="single"/>
                <w:lang w:eastAsia="en-US" w:bidi="ru-RU"/>
              </w:rPr>
              <w:t>       </w:t>
            </w:r>
            <w:r>
              <w:rPr>
                <w:lang w:eastAsia="en-US" w:bidi="ru-RU"/>
              </w:rPr>
              <w:t xml:space="preserve">« </w:t>
            </w:r>
            <w:r>
              <w:rPr>
                <w:u w:val="single"/>
                <w:lang w:eastAsia="en-US" w:bidi="ru-RU"/>
              </w:rPr>
              <w:t>                       </w:t>
            </w:r>
            <w:r>
              <w:rPr>
                <w:lang w:eastAsia="en-US" w:bidi="ru-RU"/>
              </w:rPr>
              <w:t xml:space="preserve"> </w:t>
            </w:r>
            <w:r>
              <w:rPr>
                <w:u w:val="single"/>
                <w:lang w:eastAsia="en-US" w:bidi="ru-RU"/>
              </w:rPr>
              <w:t>         </w:t>
            </w:r>
            <w:r>
              <w:rPr>
                <w:lang w:eastAsia="en-US" w:bidi="ru-RU"/>
              </w:rPr>
              <w:t>г.</w:t>
            </w:r>
          </w:p>
        </w:tc>
      </w:tr>
      <w:tr w:rsidR="00000000">
        <w:tc>
          <w:tcPr>
            <w:tcW w:w="1650" w:type="pct"/>
            <w:hideMark/>
          </w:tcPr>
          <w:p w:rsidR="00000000" w:rsidRDefault="008D7FA8">
            <w:pPr>
              <w:pStyle w:val="Normalunindented"/>
              <w:keepNext/>
              <w:spacing w:after="0" w:line="240" w:lineRule="auto"/>
              <w:rPr>
                <w:sz w:val="16"/>
                <w:szCs w:val="16"/>
                <w:lang w:eastAsia="en-US" w:bidi="ru-RU"/>
              </w:rPr>
            </w:pPr>
            <w:bookmarkStart w:id="8" w:name="_docEnd_2"/>
            <w:bookmarkEnd w:id="8"/>
            <w:r>
              <w:rPr>
                <w:sz w:val="16"/>
                <w:szCs w:val="16"/>
                <w:lang w:eastAsia="en-US" w:bidi="ru-RU"/>
              </w:rPr>
              <w:t xml:space="preserve">           (подпись)</w:t>
            </w:r>
          </w:p>
        </w:tc>
        <w:tc>
          <w:tcPr>
            <w:tcW w:w="1650" w:type="pct"/>
            <w:hideMark/>
          </w:tcPr>
          <w:p w:rsidR="00000000" w:rsidRDefault="008D7FA8">
            <w:pPr>
              <w:pStyle w:val="Normalunindented"/>
              <w:keepNext/>
              <w:rPr>
                <w:sz w:val="16"/>
                <w:szCs w:val="16"/>
                <w:lang w:eastAsia="en-US" w:bidi="ru-RU"/>
              </w:rPr>
            </w:pPr>
            <w:r>
              <w:rPr>
                <w:sz w:val="16"/>
                <w:szCs w:val="16"/>
                <w:lang w:eastAsia="en-US"/>
              </w:rPr>
              <w:t xml:space="preserve">                          (ФИО)</w:t>
            </w:r>
          </w:p>
        </w:tc>
        <w:tc>
          <w:tcPr>
            <w:tcW w:w="1650" w:type="pct"/>
          </w:tcPr>
          <w:p w:rsidR="00000000" w:rsidRDefault="008D7FA8">
            <w:pPr>
              <w:pStyle w:val="Normalunindented"/>
              <w:keepNext/>
              <w:rPr>
                <w:lang w:eastAsia="en-US" w:bidi="ru-RU"/>
              </w:rPr>
            </w:pPr>
          </w:p>
        </w:tc>
      </w:tr>
    </w:tbl>
    <w:p w:rsidR="00000000" w:rsidRDefault="008D7FA8">
      <w:pPr>
        <w:spacing w:after="0"/>
        <w:rPr>
          <w:color w:val="000000"/>
          <w:spacing w:val="-2"/>
        </w:rPr>
        <w:sectPr w:rsidR="00000000">
          <w:headerReference w:type="default" r:id="rId9"/>
          <w:footerReference w:type="default" r:id="rId10"/>
          <w:footerReference w:type="first" r:id="rId11"/>
          <w:footnotePr>
            <w:numRestart w:val="eachSect"/>
          </w:footnotePr>
          <w:pgSz w:w="11907" w:h="16839"/>
          <w:pgMar w:top="1134" w:right="850" w:bottom="1134" w:left="1701" w:header="720" w:footer="720" w:gutter="0"/>
          <w:pgNumType w:start="1"/>
          <w:cols w:space="708"/>
          <w:titlePg/>
          <w:docGrid w:linePitch="360"/>
        </w:sectPr>
      </w:pPr>
    </w:p>
    <w:tbl>
      <w:tblPr>
        <w:tblW w:w="5042" w:type="pct"/>
        <w:jc w:val="right"/>
        <w:tblLook w:val="04A0" w:firstRow="1" w:lastRow="0" w:firstColumn="1" w:lastColumn="0" w:noHBand="0" w:noVBand="1"/>
      </w:tblPr>
      <w:tblGrid>
        <w:gridCol w:w="4678"/>
        <w:gridCol w:w="4677"/>
        <w:gridCol w:w="79"/>
      </w:tblGrid>
      <w:tr w:rsidR="00000000">
        <w:trPr>
          <w:gridAfter w:val="1"/>
          <w:wAfter w:w="42" w:type="pct"/>
          <w:jc w:val="right"/>
        </w:trPr>
        <w:tc>
          <w:tcPr>
            <w:tcW w:w="4958" w:type="pct"/>
            <w:gridSpan w:val="2"/>
            <w:hideMark/>
          </w:tcPr>
          <w:p w:rsidR="00000000" w:rsidRDefault="008D7FA8">
            <w:pPr>
              <w:pStyle w:val="Normalunindented"/>
              <w:keepNext/>
              <w:jc w:val="right"/>
              <w:rPr>
                <w:lang w:eastAsia="en-US" w:bidi="ru-RU"/>
              </w:rPr>
            </w:pPr>
            <w:r>
              <w:rPr>
                <w:lang w:eastAsia="en-US" w:bidi="ru-RU"/>
              </w:rPr>
              <w:lastRenderedPageBreak/>
              <w:t xml:space="preserve">  Приложение № </w:t>
            </w:r>
            <w:r>
              <w:rPr>
                <w:lang w:eastAsia="en-US"/>
              </w:rPr>
              <w:t>2</w:t>
            </w:r>
            <w:r>
              <w:rPr>
                <w:lang w:eastAsia="en-US" w:bidi="ru-RU"/>
              </w:rPr>
              <w:br/>
            </w:r>
            <w:r>
              <w:rPr>
                <w:lang w:eastAsia="en-US" w:bidi="ru-RU"/>
              </w:rPr>
              <w:t xml:space="preserve">к Положению об обработке и защите персональных данных </w:t>
            </w:r>
            <w:r>
              <w:rPr>
                <w:lang w:eastAsia="en-US" w:bidi="ru-RU"/>
              </w:rPr>
              <w:br/>
              <w:t>Общества с ограниченной ответственностью «Комплексный юридический сервис»</w:t>
            </w:r>
          </w:p>
        </w:tc>
      </w:tr>
      <w:tr w:rsidR="00000000">
        <w:trPr>
          <w:gridBefore w:val="1"/>
          <w:wBefore w:w="2479" w:type="pct"/>
          <w:jc w:val="right"/>
        </w:trPr>
        <w:tc>
          <w:tcPr>
            <w:tcW w:w="2521" w:type="pct"/>
            <w:gridSpan w:val="2"/>
            <w:hideMark/>
          </w:tcPr>
          <w:p w:rsidR="00000000" w:rsidRDefault="008D7FA8">
            <w:pPr>
              <w:pStyle w:val="Normalunindented"/>
              <w:keepNext/>
              <w:rPr>
                <w:u w:val="single"/>
                <w:lang w:eastAsia="en-US" w:bidi="ru-RU"/>
              </w:rPr>
            </w:pPr>
            <w:r>
              <w:rPr>
                <w:lang w:eastAsia="en-US" w:bidi="ru-RU"/>
              </w:rPr>
              <w:t> </w:t>
            </w:r>
            <w:r>
              <w:rPr>
                <w:lang w:eastAsia="en-US"/>
              </w:rPr>
              <w:t>Обществу с ограниченной ответственностью «Комплексный юридический сервис» (ОГРН 1219100004760)</w:t>
            </w:r>
            <w:r>
              <w:rPr>
                <w:lang w:eastAsia="en-US" w:bidi="ru-RU"/>
              </w:rPr>
              <w:br/>
              <w:t xml:space="preserve">От    </w:t>
            </w:r>
            <w:r>
              <w:rPr>
                <w:u w:val="single"/>
                <w:lang w:eastAsia="en-US" w:bidi="ru-RU"/>
              </w:rPr>
              <w:t xml:space="preserve">                   </w:t>
            </w:r>
            <w:r>
              <w:rPr>
                <w:u w:val="single"/>
                <w:lang w:eastAsia="en-US" w:bidi="ru-RU"/>
              </w:rPr>
              <w:t xml:space="preserve">                                                           </w:t>
            </w:r>
          </w:p>
          <w:p w:rsidR="00000000" w:rsidRDefault="008D7FA8">
            <w:pPr>
              <w:pStyle w:val="Normalunindented"/>
              <w:keepNext/>
              <w:rPr>
                <w:lang w:eastAsia="en-US" w:bidi="ru-RU"/>
              </w:rPr>
            </w:pPr>
            <w:r>
              <w:rPr>
                <w:u w:val="single"/>
                <w:lang w:eastAsia="en-US" w:bidi="ru-RU"/>
              </w:rPr>
              <w:t xml:space="preserve">                                                                                 </w:t>
            </w:r>
            <w:r>
              <w:rPr>
                <w:lang w:eastAsia="en-US" w:bidi="ru-RU"/>
              </w:rPr>
              <w:t>,</w:t>
            </w:r>
            <w:r>
              <w:rPr>
                <w:lang w:eastAsia="en-US" w:bidi="ru-RU"/>
              </w:rPr>
              <w:br/>
              <w:t>проживающего по адресу:</w:t>
            </w:r>
            <w:r>
              <w:rPr>
                <w:lang w:eastAsia="en-US" w:bidi="ru-RU"/>
              </w:rPr>
              <w:br/>
            </w:r>
            <w:r>
              <w:rPr>
                <w:u w:val="single"/>
                <w:lang w:eastAsia="en-US" w:bidi="ru-RU"/>
              </w:rPr>
              <w:t>                                                                </w:t>
            </w:r>
            <w:r>
              <w:rPr>
                <w:lang w:eastAsia="en-US" w:bidi="ru-RU"/>
              </w:rPr>
              <w:br/>
              <w:t xml:space="preserve">паспорт серия </w:t>
            </w:r>
            <w:r>
              <w:rPr>
                <w:u w:val="single"/>
                <w:lang w:eastAsia="en-US" w:bidi="ru-RU"/>
              </w:rPr>
              <w:t>          </w:t>
            </w:r>
            <w:r>
              <w:rPr>
                <w:u w:val="single"/>
                <w:lang w:eastAsia="en-US" w:bidi="ru-RU"/>
              </w:rPr>
              <w:t xml:space="preserve">  </w:t>
            </w:r>
            <w:r>
              <w:rPr>
                <w:lang w:eastAsia="en-US" w:bidi="ru-RU"/>
              </w:rPr>
              <w:t xml:space="preserve"> № </w:t>
            </w:r>
            <w:r>
              <w:rPr>
                <w:u w:val="single"/>
                <w:lang w:eastAsia="en-US" w:bidi="ru-RU"/>
              </w:rPr>
              <w:t>                    </w:t>
            </w:r>
            <w:r>
              <w:rPr>
                <w:lang w:eastAsia="en-US" w:bidi="ru-RU"/>
              </w:rPr>
              <w:t>, </w:t>
            </w:r>
            <w:r>
              <w:rPr>
                <w:lang w:eastAsia="en-US" w:bidi="ru-RU"/>
              </w:rPr>
              <w:br/>
              <w:t>выдан  __________________________________</w:t>
            </w:r>
            <w:r>
              <w:rPr>
                <w:u w:val="single"/>
                <w:lang w:eastAsia="en-US" w:bidi="ru-RU"/>
              </w:rPr>
              <w:t> </w:t>
            </w:r>
          </w:p>
        </w:tc>
      </w:tr>
    </w:tbl>
    <w:p w:rsidR="00000000" w:rsidRDefault="008D7FA8">
      <w:pPr>
        <w:pStyle w:val="ab"/>
        <w:rPr>
          <w:color w:val="000000"/>
        </w:rPr>
      </w:pPr>
      <w:r>
        <w:rPr>
          <w:color w:val="000000"/>
        </w:rPr>
        <w:t>СОГЛАСИЕ</w:t>
      </w:r>
      <w:r>
        <w:rPr>
          <w:color w:val="000000"/>
        </w:rPr>
        <w:br/>
        <w:t>на обработку персональных данных</w:t>
      </w:r>
    </w:p>
    <w:p w:rsidR="00000000" w:rsidRDefault="008D7FA8">
      <w:pPr>
        <w:pStyle w:val="ConsPlusNormal"/>
        <w:ind w:firstLine="540"/>
        <w:jc w:val="both"/>
        <w:rPr>
          <w:color w:val="FF0000"/>
          <w:spacing w:val="-2"/>
          <w:sz w:val="22"/>
        </w:rPr>
      </w:pPr>
      <w:r>
        <w:rPr>
          <w:color w:val="000000"/>
          <w:spacing w:val="-2"/>
          <w:sz w:val="22"/>
        </w:rPr>
        <w:t xml:space="preserve">Я, субъект персональных данных: _________________________________________________, </w:t>
      </w:r>
      <w:r>
        <w:rPr>
          <w:color w:val="000000"/>
          <w:spacing w:val="-2"/>
          <w:sz w:val="22"/>
        </w:rPr>
        <w:t>основной документ, удостоверяющий личность: ____________________________________  _______________________________________________, зарегистрированного(-ой) по адресу: ______________________________________________________________________, в лице представит</w:t>
      </w:r>
      <w:r>
        <w:rPr>
          <w:color w:val="000000"/>
          <w:spacing w:val="-2"/>
          <w:sz w:val="22"/>
        </w:rPr>
        <w:t>еля субъекта персональных данных (</w:t>
      </w:r>
      <w:r>
        <w:rPr>
          <w:i/>
          <w:color w:val="000000"/>
          <w:spacing w:val="-2"/>
          <w:sz w:val="22"/>
        </w:rPr>
        <w:t>заполняется в случае получения согласия от представителя субъекта персональных данных</w:t>
      </w:r>
      <w:r>
        <w:rPr>
          <w:color w:val="000000"/>
          <w:spacing w:val="-2"/>
          <w:sz w:val="22"/>
        </w:rPr>
        <w:t>) __________________________________________________________________________________, основной документ, удостоверяющий личность: _______</w:t>
      </w:r>
      <w:r>
        <w:rPr>
          <w:color w:val="000000"/>
          <w:spacing w:val="-2"/>
          <w:sz w:val="22"/>
        </w:rPr>
        <w:t>_____________________________  _______________________________________________, зарегистрированного(-ой) по адресу: ______________________________________________________________________, ______________________________________________________ (реквизиты до</w:t>
      </w:r>
      <w:r>
        <w:rPr>
          <w:color w:val="000000"/>
          <w:spacing w:val="-2"/>
          <w:sz w:val="22"/>
        </w:rPr>
        <w:t xml:space="preserve">веренности или иного документа, подтверждающего полномочия представителя), в соответствии со </w:t>
      </w:r>
      <w:hyperlink r:id="rId12" w:tooltip="Федеральный закон от 27.07.2006 N 152-ФЗ (ред. от 08.08.2024) &quot;О персональных данных&quot; {КонсультантПлюс}" w:history="1">
        <w:r>
          <w:rPr>
            <w:rStyle w:val="a3"/>
            <w:color w:val="auto"/>
            <w:spacing w:val="-2"/>
            <w:sz w:val="22"/>
            <w:u w:val="none"/>
          </w:rPr>
          <w:t>ст. 9</w:t>
        </w:r>
      </w:hyperlink>
      <w:r>
        <w:rPr>
          <w:color w:val="000000"/>
          <w:spacing w:val="-2"/>
          <w:sz w:val="22"/>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Об</w:t>
      </w:r>
      <w:r>
        <w:rPr>
          <w:color w:val="000000"/>
          <w:spacing w:val="-2"/>
          <w:sz w:val="22"/>
        </w:rPr>
        <w:t xml:space="preserve">ществом с ограниченной ответственностью «Комплексный юридический сервис» (ОГРН 1219100004760, ИНН 9109025909, КПП 910901001;) (далее - оператор), находящемуся по адресу: </w:t>
      </w:r>
      <w:r>
        <w:rPr>
          <w:bCs/>
          <w:color w:val="000000"/>
          <w:spacing w:val="-2"/>
          <w:sz w:val="22"/>
        </w:rPr>
        <w:t>Республика Крым, г. Симферополь, ул. Севастопольская, 41/2, пом. 10</w:t>
      </w:r>
      <w:r>
        <w:rPr>
          <w:color w:val="000000"/>
          <w:spacing w:val="-2"/>
          <w:sz w:val="22"/>
        </w:rPr>
        <w:t>), с целью:</w:t>
      </w:r>
      <w:r>
        <w:rPr>
          <w:color w:val="000000"/>
          <w:spacing w:val="-1"/>
          <w:sz w:val="22"/>
        </w:rPr>
        <w:t xml:space="preserve"> </w:t>
      </w:r>
      <w:r>
        <w:rPr>
          <w:color w:val="FF0000"/>
          <w:spacing w:val="-1"/>
          <w:sz w:val="22"/>
        </w:rPr>
        <w:t>заключе</w:t>
      </w:r>
      <w:r>
        <w:rPr>
          <w:color w:val="FF0000"/>
          <w:spacing w:val="-1"/>
          <w:sz w:val="22"/>
        </w:rPr>
        <w:t>ния и исполнение гражданско-правового договора</w:t>
      </w:r>
      <w:r>
        <w:rPr>
          <w:color w:val="FF0000"/>
          <w:spacing w:val="-2"/>
          <w:sz w:val="22"/>
        </w:rPr>
        <w:t>.</w:t>
      </w:r>
    </w:p>
    <w:p w:rsidR="00000000" w:rsidRDefault="008D7FA8">
      <w:pPr>
        <w:pStyle w:val="ConsPlusNormal"/>
        <w:spacing w:before="240"/>
        <w:ind w:firstLine="540"/>
        <w:jc w:val="both"/>
        <w:rPr>
          <w:color w:val="000000"/>
          <w:spacing w:val="-2"/>
          <w:sz w:val="22"/>
        </w:rPr>
      </w:pPr>
      <w:r>
        <w:rPr>
          <w:color w:val="000000"/>
          <w:spacing w:val="-2"/>
          <w:sz w:val="22"/>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w:t>
      </w:r>
      <w:r>
        <w:rPr>
          <w:color w:val="000000"/>
          <w:spacing w:val="-2"/>
          <w:sz w:val="22"/>
        </w:rPr>
        <w:t>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w:t>
      </w:r>
      <w:r>
        <w:rPr>
          <w:color w:val="000000"/>
          <w:spacing w:val="-2"/>
          <w:sz w:val="22"/>
        </w:rPr>
        <w:t>рес электронной почты, ____________________________________________________________________________________.</w:t>
      </w:r>
    </w:p>
    <w:p w:rsidR="00000000" w:rsidRDefault="008D7FA8">
      <w:pPr>
        <w:pStyle w:val="ConsPlusNormal"/>
        <w:ind w:firstLine="539"/>
        <w:jc w:val="center"/>
        <w:rPr>
          <w:i/>
          <w:color w:val="000000"/>
          <w:spacing w:val="-2"/>
          <w:sz w:val="22"/>
        </w:rPr>
      </w:pPr>
      <w:r>
        <w:rPr>
          <w:i/>
          <w:color w:val="000000"/>
          <w:spacing w:val="-2"/>
          <w:sz w:val="22"/>
        </w:rPr>
        <w:t>(иные данные)</w:t>
      </w:r>
    </w:p>
    <w:p w:rsidR="00000000" w:rsidRDefault="008D7FA8">
      <w:pPr>
        <w:pStyle w:val="ConsPlusNormal"/>
        <w:spacing w:before="240"/>
        <w:ind w:firstLine="540"/>
        <w:jc w:val="both"/>
        <w:rPr>
          <w:color w:val="000000"/>
          <w:spacing w:val="-2"/>
          <w:sz w:val="22"/>
        </w:rPr>
      </w:pPr>
      <w:r>
        <w:rPr>
          <w:color w:val="000000"/>
          <w:spacing w:val="-2"/>
          <w:sz w:val="22"/>
        </w:rPr>
        <w:t>Разрешаю оператору производить автоматизированную, а также осуществляемую без использования средств автоматизации обработку моих перс</w:t>
      </w:r>
      <w:r>
        <w:rPr>
          <w:color w:val="000000"/>
          <w:spacing w:val="-2"/>
          <w:sz w:val="22"/>
        </w:rPr>
        <w:t>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000000" w:rsidRDefault="008D7FA8">
      <w:pPr>
        <w:pStyle w:val="ConsPlusNormal"/>
        <w:spacing w:before="240"/>
        <w:ind w:firstLine="540"/>
        <w:jc w:val="both"/>
        <w:rPr>
          <w:color w:val="000000"/>
          <w:spacing w:val="-2"/>
          <w:sz w:val="22"/>
        </w:rPr>
      </w:pPr>
      <w:r>
        <w:rPr>
          <w:color w:val="000000"/>
          <w:spacing w:val="-2"/>
          <w:sz w:val="22"/>
        </w:rPr>
        <w:t>Согласие действует до "__"__</w:t>
      </w:r>
      <w:r>
        <w:rPr>
          <w:color w:val="000000"/>
          <w:spacing w:val="-2"/>
          <w:sz w:val="22"/>
        </w:rPr>
        <w:t>____ ____ г.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000000" w:rsidRDefault="008D7FA8">
      <w:pPr>
        <w:pStyle w:val="ConsPlusNormal"/>
        <w:jc w:val="both"/>
        <w:rPr>
          <w:color w:val="000000"/>
          <w:spacing w:val="-2"/>
          <w:sz w:val="22"/>
        </w:rPr>
      </w:pPr>
    </w:p>
    <w:p w:rsidR="00000000" w:rsidRDefault="008D7FA8">
      <w:pPr>
        <w:pStyle w:val="ConsPlusNormal"/>
        <w:ind w:firstLine="540"/>
        <w:jc w:val="both"/>
        <w:rPr>
          <w:color w:val="000000"/>
          <w:spacing w:val="-2"/>
          <w:sz w:val="22"/>
        </w:rPr>
      </w:pPr>
      <w:r>
        <w:rPr>
          <w:color w:val="000000"/>
          <w:spacing w:val="-2"/>
          <w:sz w:val="22"/>
        </w:rPr>
        <w:t>Приложение:</w:t>
      </w:r>
    </w:p>
    <w:p w:rsidR="00000000" w:rsidRDefault="008D7FA8">
      <w:pPr>
        <w:pStyle w:val="ConsPlusNormal"/>
        <w:spacing w:before="240"/>
        <w:ind w:firstLine="540"/>
        <w:jc w:val="both"/>
        <w:rPr>
          <w:color w:val="000000"/>
          <w:spacing w:val="-2"/>
          <w:sz w:val="22"/>
        </w:rPr>
      </w:pPr>
      <w:r>
        <w:rPr>
          <w:color w:val="000000"/>
          <w:spacing w:val="-2"/>
          <w:sz w:val="22"/>
        </w:rPr>
        <w:t>Доверенность представителя (иные документы, подтверждающие полномочия представителя) от "</w:t>
      </w:r>
      <w:r>
        <w:rPr>
          <w:color w:val="000000"/>
          <w:spacing w:val="-2"/>
          <w:sz w:val="22"/>
        </w:rPr>
        <w:t>__"______ ____ г. № __ (если согласие подписывается представителем субъекта персональных данных).</w:t>
      </w:r>
    </w:p>
    <w:p w:rsidR="00000000" w:rsidRDefault="008D7FA8">
      <w:pPr>
        <w:pStyle w:val="ConsPlusNormal"/>
        <w:jc w:val="both"/>
        <w:rPr>
          <w:color w:val="000000"/>
          <w:spacing w:val="-2"/>
          <w:sz w:val="22"/>
        </w:rPr>
      </w:pPr>
    </w:p>
    <w:p w:rsidR="00000000" w:rsidRDefault="008D7FA8">
      <w:pPr>
        <w:pStyle w:val="ConsPlusNormal"/>
        <w:ind w:firstLine="540"/>
        <w:jc w:val="both"/>
        <w:rPr>
          <w:color w:val="000000"/>
          <w:spacing w:val="-2"/>
          <w:sz w:val="22"/>
        </w:rPr>
      </w:pPr>
      <w:r>
        <w:rPr>
          <w:color w:val="000000"/>
          <w:spacing w:val="-2"/>
          <w:sz w:val="22"/>
        </w:rPr>
        <w:t>Субъект персональных данных (представитель):</w:t>
      </w:r>
    </w:p>
    <w:p w:rsidR="00000000" w:rsidRDefault="008D7FA8">
      <w:pPr>
        <w:pStyle w:val="ConsPlusNormal"/>
        <w:jc w:val="both"/>
        <w:rPr>
          <w:color w:val="000000"/>
          <w:spacing w:val="-2"/>
          <w:sz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14"/>
        <w:gridCol w:w="3005"/>
      </w:tblGrid>
      <w:tr w:rsidR="00000000">
        <w:tc>
          <w:tcPr>
            <w:tcW w:w="2314" w:type="dxa"/>
            <w:hideMark/>
          </w:tcPr>
          <w:p w:rsidR="00000000" w:rsidRDefault="008D7FA8">
            <w:pPr>
              <w:pStyle w:val="ConsPlusNormal"/>
              <w:spacing w:line="256" w:lineRule="auto"/>
              <w:jc w:val="center"/>
              <w:rPr>
                <w:sz w:val="22"/>
                <w:lang w:eastAsia="en-US"/>
              </w:rPr>
            </w:pPr>
            <w:r>
              <w:rPr>
                <w:sz w:val="22"/>
                <w:lang w:eastAsia="en-US"/>
              </w:rPr>
              <w:t>_______________</w:t>
            </w:r>
          </w:p>
        </w:tc>
        <w:tc>
          <w:tcPr>
            <w:tcW w:w="3005" w:type="dxa"/>
            <w:hideMark/>
          </w:tcPr>
          <w:p w:rsidR="00000000" w:rsidRDefault="008D7FA8">
            <w:pPr>
              <w:pStyle w:val="ConsPlusNormal"/>
              <w:spacing w:line="256" w:lineRule="auto"/>
              <w:jc w:val="center"/>
              <w:rPr>
                <w:sz w:val="22"/>
                <w:lang w:eastAsia="en-US"/>
              </w:rPr>
            </w:pPr>
            <w:r>
              <w:rPr>
                <w:sz w:val="22"/>
                <w:lang w:eastAsia="en-US"/>
              </w:rPr>
              <w:t>/___________________/</w:t>
            </w:r>
          </w:p>
        </w:tc>
      </w:tr>
      <w:tr w:rsidR="00000000">
        <w:tc>
          <w:tcPr>
            <w:tcW w:w="2314" w:type="dxa"/>
            <w:hideMark/>
          </w:tcPr>
          <w:p w:rsidR="00000000" w:rsidRDefault="008D7FA8">
            <w:pPr>
              <w:pStyle w:val="ConsPlusNormal"/>
              <w:spacing w:line="256" w:lineRule="auto"/>
              <w:jc w:val="center"/>
              <w:rPr>
                <w:sz w:val="22"/>
                <w:lang w:eastAsia="en-US"/>
              </w:rPr>
            </w:pPr>
            <w:r>
              <w:rPr>
                <w:sz w:val="22"/>
                <w:lang w:eastAsia="en-US"/>
              </w:rPr>
              <w:t>(подпись)</w:t>
            </w:r>
          </w:p>
        </w:tc>
        <w:tc>
          <w:tcPr>
            <w:tcW w:w="3005" w:type="dxa"/>
            <w:hideMark/>
          </w:tcPr>
          <w:p w:rsidR="00000000" w:rsidRDefault="008D7FA8">
            <w:pPr>
              <w:pStyle w:val="ConsPlusNormal"/>
              <w:spacing w:line="256" w:lineRule="auto"/>
              <w:jc w:val="center"/>
              <w:rPr>
                <w:sz w:val="22"/>
                <w:lang w:eastAsia="en-US"/>
              </w:rPr>
            </w:pPr>
            <w:r>
              <w:rPr>
                <w:sz w:val="22"/>
                <w:lang w:eastAsia="en-US"/>
              </w:rPr>
              <w:t>(Ф.И.О.)</w:t>
            </w:r>
          </w:p>
        </w:tc>
      </w:tr>
    </w:tbl>
    <w:p w:rsidR="00000000" w:rsidRDefault="008D7FA8">
      <w:pPr>
        <w:pStyle w:val="ConsPlusNormal"/>
        <w:jc w:val="both"/>
        <w:rPr>
          <w:color w:val="000000"/>
          <w:spacing w:val="-2"/>
          <w:sz w:val="22"/>
        </w:rPr>
      </w:pPr>
    </w:p>
    <w:p w:rsidR="00000000" w:rsidRDefault="008D7FA8">
      <w:pPr>
        <w:pStyle w:val="ConsPlusNormal"/>
        <w:ind w:firstLine="540"/>
        <w:jc w:val="both"/>
        <w:rPr>
          <w:color w:val="000000"/>
          <w:spacing w:val="-2"/>
          <w:sz w:val="22"/>
        </w:rPr>
      </w:pPr>
      <w:r>
        <w:rPr>
          <w:color w:val="000000"/>
          <w:spacing w:val="-2"/>
          <w:sz w:val="22"/>
        </w:rPr>
        <w:t>"__"________ ____ г.</w:t>
      </w:r>
    </w:p>
    <w:p w:rsidR="00000000" w:rsidRDefault="008D7FA8">
      <w:pPr>
        <w:pStyle w:val="ConsPlusNormal"/>
        <w:jc w:val="both"/>
        <w:rPr>
          <w:color w:val="000000"/>
          <w:spacing w:val="-2"/>
        </w:rPr>
      </w:pPr>
    </w:p>
    <w:p w:rsidR="00000000" w:rsidRDefault="008D7FA8">
      <w:pPr>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br w:type="page"/>
      </w:r>
    </w:p>
    <w:tbl>
      <w:tblPr>
        <w:tblW w:w="5000" w:type="pct"/>
        <w:jc w:val="right"/>
        <w:tblLook w:val="04A0" w:firstRow="1" w:lastRow="0" w:firstColumn="1" w:lastColumn="0" w:noHBand="0" w:noVBand="1"/>
      </w:tblPr>
      <w:tblGrid>
        <w:gridCol w:w="4648"/>
        <w:gridCol w:w="4707"/>
      </w:tblGrid>
      <w:tr w:rsidR="00000000">
        <w:trPr>
          <w:jc w:val="right"/>
        </w:trPr>
        <w:tc>
          <w:tcPr>
            <w:tcW w:w="5000" w:type="pct"/>
            <w:gridSpan w:val="2"/>
            <w:hideMark/>
          </w:tcPr>
          <w:p w:rsidR="00000000" w:rsidRDefault="008D7FA8">
            <w:pPr>
              <w:pStyle w:val="Normalunindented"/>
              <w:keepNext/>
              <w:jc w:val="right"/>
              <w:rPr>
                <w:lang w:eastAsia="en-US" w:bidi="ru-RU"/>
              </w:rPr>
            </w:pPr>
            <w:r>
              <w:rPr>
                <w:lang w:eastAsia="en-US" w:bidi="ru-RU"/>
              </w:rPr>
              <w:lastRenderedPageBreak/>
              <w:t xml:space="preserve">  Приложение № </w:t>
            </w:r>
            <w:r>
              <w:rPr>
                <w:lang w:eastAsia="en-US"/>
              </w:rPr>
              <w:t>3</w:t>
            </w:r>
            <w:r>
              <w:rPr>
                <w:lang w:eastAsia="en-US" w:bidi="ru-RU"/>
              </w:rPr>
              <w:br/>
            </w:r>
            <w:r>
              <w:rPr>
                <w:lang w:eastAsia="en-US" w:bidi="ru-RU"/>
              </w:rPr>
              <w:t xml:space="preserve">к Положению об обработке и защите персональных данных </w:t>
            </w:r>
            <w:r>
              <w:rPr>
                <w:lang w:eastAsia="en-US" w:bidi="ru-RU"/>
              </w:rPr>
              <w:br/>
              <w:t>Общества с ограниченной ответственностью «Комплексный юридический сервис»</w:t>
            </w:r>
          </w:p>
        </w:tc>
      </w:tr>
      <w:tr w:rsidR="00000000">
        <w:trPr>
          <w:jc w:val="right"/>
        </w:trPr>
        <w:tc>
          <w:tcPr>
            <w:tcW w:w="2500" w:type="pct"/>
            <w:hideMark/>
          </w:tcPr>
          <w:p w:rsidR="00000000" w:rsidRDefault="008D7FA8">
            <w:pPr>
              <w:pStyle w:val="Normalunindented"/>
              <w:keepNext/>
              <w:rPr>
                <w:lang w:eastAsia="en-US" w:bidi="ru-RU"/>
              </w:rPr>
            </w:pPr>
            <w:r>
              <w:rPr>
                <w:lang w:eastAsia="en-US" w:bidi="ru-RU"/>
              </w:rPr>
              <w:t> </w:t>
            </w:r>
          </w:p>
        </w:tc>
        <w:tc>
          <w:tcPr>
            <w:tcW w:w="2500" w:type="pct"/>
            <w:hideMark/>
          </w:tcPr>
          <w:p w:rsidR="00000000" w:rsidRDefault="008D7FA8">
            <w:pPr>
              <w:pStyle w:val="Normalunindented"/>
              <w:keepNext/>
              <w:rPr>
                <w:u w:val="single"/>
                <w:lang w:eastAsia="en-US" w:bidi="ru-RU"/>
              </w:rPr>
            </w:pPr>
            <w:r>
              <w:rPr>
                <w:lang w:eastAsia="en-US" w:bidi="ru-RU"/>
              </w:rPr>
              <w:t> </w:t>
            </w:r>
            <w:r>
              <w:rPr>
                <w:lang w:eastAsia="en-US"/>
              </w:rPr>
              <w:t>Обществу с ограниченной ответственностью «Комплексный юридический сервис» (ОГРН 1219100004760)</w:t>
            </w:r>
            <w:r>
              <w:rPr>
                <w:lang w:eastAsia="en-US" w:bidi="ru-RU"/>
              </w:rPr>
              <w:br/>
              <w:t xml:space="preserve">От    </w:t>
            </w:r>
            <w:r>
              <w:rPr>
                <w:u w:val="single"/>
                <w:lang w:eastAsia="en-US" w:bidi="ru-RU"/>
              </w:rPr>
              <w:t>                     </w:t>
            </w:r>
            <w:r>
              <w:rPr>
                <w:u w:val="single"/>
                <w:lang w:eastAsia="en-US" w:bidi="ru-RU"/>
              </w:rPr>
              <w:t xml:space="preserve">                                                         </w:t>
            </w:r>
          </w:p>
          <w:p w:rsidR="00000000" w:rsidRDefault="008D7FA8">
            <w:pPr>
              <w:pStyle w:val="Normalunindented"/>
              <w:keepNext/>
              <w:rPr>
                <w:lang w:eastAsia="en-US" w:bidi="ru-RU"/>
              </w:rPr>
            </w:pPr>
            <w:r>
              <w:rPr>
                <w:u w:val="single"/>
                <w:lang w:eastAsia="en-US" w:bidi="ru-RU"/>
              </w:rPr>
              <w:t xml:space="preserve">                                                                                </w:t>
            </w:r>
            <w:r>
              <w:rPr>
                <w:lang w:eastAsia="en-US" w:bidi="ru-RU"/>
              </w:rPr>
              <w:t>,</w:t>
            </w:r>
            <w:r>
              <w:rPr>
                <w:lang w:eastAsia="en-US" w:bidi="ru-RU"/>
              </w:rPr>
              <w:br/>
              <w:t>проживающего по адресу:</w:t>
            </w:r>
            <w:r>
              <w:rPr>
                <w:lang w:eastAsia="en-US" w:bidi="ru-RU"/>
              </w:rPr>
              <w:br/>
            </w:r>
            <w:r>
              <w:rPr>
                <w:u w:val="single"/>
                <w:lang w:eastAsia="en-US" w:bidi="ru-RU"/>
              </w:rPr>
              <w:t>                                                                </w:t>
            </w:r>
            <w:r>
              <w:rPr>
                <w:lang w:eastAsia="en-US" w:bidi="ru-RU"/>
              </w:rPr>
              <w:br/>
              <w:t xml:space="preserve">паспорт серия </w:t>
            </w:r>
            <w:r>
              <w:rPr>
                <w:u w:val="single"/>
                <w:lang w:eastAsia="en-US" w:bidi="ru-RU"/>
              </w:rPr>
              <w:t>            </w:t>
            </w:r>
            <w:r>
              <w:rPr>
                <w:lang w:eastAsia="en-US" w:bidi="ru-RU"/>
              </w:rPr>
              <w:t xml:space="preserve"> </w:t>
            </w:r>
            <w:r>
              <w:rPr>
                <w:lang w:eastAsia="en-US" w:bidi="ru-RU"/>
              </w:rPr>
              <w:t xml:space="preserve">N </w:t>
            </w:r>
            <w:r>
              <w:rPr>
                <w:u w:val="single"/>
                <w:lang w:eastAsia="en-US" w:bidi="ru-RU"/>
              </w:rPr>
              <w:t>                    </w:t>
            </w:r>
            <w:r>
              <w:rPr>
                <w:lang w:eastAsia="en-US" w:bidi="ru-RU"/>
              </w:rPr>
              <w:t>, </w:t>
            </w:r>
            <w:r>
              <w:rPr>
                <w:lang w:eastAsia="en-US" w:bidi="ru-RU"/>
              </w:rPr>
              <w:br/>
              <w:t>выдан __________________________________</w:t>
            </w:r>
          </w:p>
        </w:tc>
      </w:tr>
      <w:tr w:rsidR="00000000">
        <w:trPr>
          <w:jc w:val="right"/>
        </w:trPr>
        <w:tc>
          <w:tcPr>
            <w:tcW w:w="2500" w:type="pct"/>
            <w:hideMark/>
          </w:tcPr>
          <w:p w:rsidR="00000000" w:rsidRDefault="008D7FA8">
            <w:pPr>
              <w:pStyle w:val="Normalunindented"/>
              <w:keepNext/>
              <w:rPr>
                <w:lang w:eastAsia="en-US" w:bidi="ru-RU"/>
              </w:rPr>
            </w:pPr>
            <w:r>
              <w:rPr>
                <w:lang w:eastAsia="en-US" w:bidi="ru-RU"/>
              </w:rPr>
              <w:t> </w:t>
            </w:r>
          </w:p>
        </w:tc>
        <w:tc>
          <w:tcPr>
            <w:tcW w:w="2500" w:type="pct"/>
            <w:hideMark/>
          </w:tcPr>
          <w:p w:rsidR="00000000" w:rsidRDefault="008D7FA8">
            <w:pPr>
              <w:pStyle w:val="Normalunindented"/>
              <w:keepNext/>
              <w:rPr>
                <w:lang w:eastAsia="en-US" w:bidi="ru-RU"/>
              </w:rPr>
            </w:pPr>
            <w:r>
              <w:rPr>
                <w:lang w:eastAsia="en-US" w:bidi="ru-RU"/>
              </w:rPr>
              <w:t> </w:t>
            </w:r>
          </w:p>
        </w:tc>
      </w:tr>
    </w:tbl>
    <w:p w:rsidR="00000000" w:rsidRDefault="008D7FA8">
      <w:pPr>
        <w:pStyle w:val="ab"/>
        <w:rPr>
          <w:color w:val="000000"/>
        </w:rPr>
      </w:pPr>
      <w:bookmarkStart w:id="9" w:name="_docStart_3"/>
      <w:bookmarkStart w:id="10" w:name="_title_3"/>
      <w:bookmarkStart w:id="11" w:name="_ref_1-3aeff10f66fe4f"/>
      <w:bookmarkEnd w:id="9"/>
      <w:r>
        <w:rPr>
          <w:color w:val="000000"/>
        </w:rPr>
        <w:t>ОБЯЗАТЕЛЬСТВО</w:t>
      </w:r>
      <w:r>
        <w:rPr>
          <w:color w:val="000000"/>
        </w:rPr>
        <w:br/>
        <w:t>о неразглашении персональных данных</w:t>
      </w:r>
      <w:bookmarkEnd w:id="10"/>
      <w:bookmarkEnd w:id="11"/>
    </w:p>
    <w:p w:rsidR="00000000" w:rsidRDefault="008D7FA8">
      <w:pPr>
        <w:spacing w:after="0" w:line="240" w:lineRule="auto"/>
        <w:ind w:firstLine="482"/>
        <w:jc w:val="both"/>
        <w:rPr>
          <w:rFonts w:ascii="Times New Roman" w:hAnsi="Times New Roman" w:cs="Times New Roman"/>
          <w:color w:val="000000"/>
          <w:spacing w:val="-2"/>
        </w:rPr>
      </w:pPr>
      <w:r>
        <w:rPr>
          <w:rFonts w:ascii="Times New Roman" w:hAnsi="Times New Roman" w:cs="Times New Roman"/>
          <w:color w:val="000000"/>
          <w:spacing w:val="-2"/>
        </w:rPr>
        <w:t xml:space="preserve">Я________________________________________, понимаю, что получаю доступ к персональным данным субъектов персональных данных </w:t>
      </w:r>
      <w:r>
        <w:rPr>
          <w:rFonts w:ascii="Times New Roman" w:hAnsi="Times New Roman" w:cs="Times New Roman"/>
          <w:color w:val="000000"/>
          <w:spacing w:val="-2"/>
        </w:rPr>
        <w:t>Общества с ограниченной ответственностью «Комплексный юридический сервис» (ОГРН 1219100004760) и осуществляю их обработку в связи с исполнением своих трудовых обязанностей.</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Я обязуюсь при обработке персональных данных субъектов персональных данных Общества</w:t>
      </w:r>
      <w:r>
        <w:rPr>
          <w:rFonts w:ascii="Times New Roman" w:hAnsi="Times New Roman" w:cs="Times New Roman"/>
          <w:color w:val="000000"/>
          <w:spacing w:val="-2"/>
        </w:rPr>
        <w:t xml:space="preserve"> с ограниченной ответственностью «Комплексный юридический сервис» (ОГРН 1219100004760) строго соблюдать требования действующего законодательства, определяющего порядок обработки персональных данных, а также Положения об обработке и защите персональных данн</w:t>
      </w:r>
      <w:r>
        <w:rPr>
          <w:rFonts w:ascii="Times New Roman" w:hAnsi="Times New Roman" w:cs="Times New Roman"/>
          <w:color w:val="000000"/>
          <w:spacing w:val="-2"/>
        </w:rPr>
        <w:t>ых субъектов персональных данных Общества с ограниченной ответственностью «Комплексный юридический сервис» (ОГРН 1219100004760).</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Подтверждаю, что за исключением случаев, предусмотренных законодательством, не имею права передавать третьим лицам любые персон</w:t>
      </w:r>
      <w:r>
        <w:rPr>
          <w:rFonts w:ascii="Times New Roman" w:hAnsi="Times New Roman" w:cs="Times New Roman"/>
          <w:color w:val="000000"/>
          <w:spacing w:val="-2"/>
        </w:rPr>
        <w:t>альные данные субъектов персональных данных Общества с ограниченной ответственностью «Комплексный юридический сервис» (ОГРН 1219100004760).</w:t>
      </w:r>
    </w:p>
    <w:p w:rsidR="00000000" w:rsidRDefault="008D7FA8">
      <w:pPr>
        <w:jc w:val="both"/>
        <w:rPr>
          <w:rFonts w:ascii="Times New Roman" w:hAnsi="Times New Roman" w:cs="Times New Roman"/>
          <w:color w:val="000000"/>
          <w:spacing w:val="-2"/>
        </w:rPr>
      </w:pPr>
      <w:r>
        <w:rPr>
          <w:rFonts w:ascii="Times New Roman" w:hAnsi="Times New Roman" w:cs="Times New Roman"/>
          <w:color w:val="000000"/>
          <w:spacing w:val="-2"/>
        </w:rPr>
        <w:t>Я ознакомлен(а) с Положением об обработке и защите персональных данных Общества с ограниченной ответственностью «Ком</w:t>
      </w:r>
      <w:r>
        <w:rPr>
          <w:rFonts w:ascii="Times New Roman" w:hAnsi="Times New Roman" w:cs="Times New Roman"/>
          <w:color w:val="000000"/>
          <w:spacing w:val="-2"/>
        </w:rPr>
        <w:t>плексный юридический сервис» (ОГРН 1219100004760) и предупрежден(а), что за разглашение персональных данных работника я могу быть привлечен(а) к ответственности, предусмотренной трудовым, гражданским, административным и уголовным законодательством.</w:t>
      </w:r>
    </w:p>
    <w:tbl>
      <w:tblPr>
        <w:tblW w:w="5000" w:type="pct"/>
        <w:tblLook w:val="04A0" w:firstRow="1" w:lastRow="0" w:firstColumn="1" w:lastColumn="0" w:noHBand="0" w:noVBand="1"/>
      </w:tblPr>
      <w:tblGrid>
        <w:gridCol w:w="3118"/>
        <w:gridCol w:w="3118"/>
        <w:gridCol w:w="3119"/>
      </w:tblGrid>
      <w:tr w:rsidR="00000000">
        <w:tc>
          <w:tcPr>
            <w:tcW w:w="1650" w:type="pct"/>
            <w:hideMark/>
          </w:tcPr>
          <w:p w:rsidR="00000000" w:rsidRDefault="008D7FA8">
            <w:pPr>
              <w:pStyle w:val="Normalunindented"/>
              <w:keepNext/>
              <w:rPr>
                <w:u w:val="single"/>
                <w:lang w:eastAsia="en-US" w:bidi="ru-RU"/>
              </w:rPr>
            </w:pPr>
            <w:r>
              <w:rPr>
                <w:lang w:eastAsia="en-US" w:bidi="ru-RU"/>
              </w:rPr>
              <w:t> </w:t>
            </w:r>
            <w:r>
              <w:rPr>
                <w:u w:val="single"/>
                <w:lang w:eastAsia="en-US" w:bidi="ru-RU"/>
              </w:rPr>
              <w:t>      </w:t>
            </w:r>
            <w:r>
              <w:rPr>
                <w:u w:val="single"/>
                <w:lang w:eastAsia="en-US" w:bidi="ru-RU"/>
              </w:rPr>
              <w:t xml:space="preserve">                     </w:t>
            </w:r>
          </w:p>
          <w:p w:rsidR="00000000" w:rsidRDefault="008D7FA8">
            <w:pPr>
              <w:pStyle w:val="Normalunindented"/>
              <w:keepNext/>
              <w:rPr>
                <w:sz w:val="16"/>
                <w:szCs w:val="16"/>
                <w:lang w:eastAsia="en-US" w:bidi="ru-RU"/>
              </w:rPr>
            </w:pPr>
            <w:r>
              <w:rPr>
                <w:sz w:val="16"/>
                <w:szCs w:val="16"/>
                <w:lang w:eastAsia="en-US" w:bidi="ru-RU"/>
              </w:rPr>
              <w:t xml:space="preserve">         (подпись)</w:t>
            </w:r>
          </w:p>
        </w:tc>
        <w:tc>
          <w:tcPr>
            <w:tcW w:w="1650" w:type="pct"/>
            <w:hideMark/>
          </w:tcPr>
          <w:p w:rsidR="00000000" w:rsidRDefault="008D7FA8">
            <w:pPr>
              <w:pStyle w:val="Normalunindented"/>
              <w:keepNext/>
              <w:rPr>
                <w:u w:val="single"/>
                <w:lang w:eastAsia="en-US" w:bidi="ru-RU"/>
              </w:rPr>
            </w:pPr>
            <w:r>
              <w:rPr>
                <w:lang w:eastAsia="en-US" w:bidi="ru-RU"/>
              </w:rPr>
              <w:t> </w:t>
            </w:r>
            <w:r>
              <w:rPr>
                <w:u w:val="single"/>
                <w:lang w:eastAsia="en-US" w:bidi="ru-RU"/>
              </w:rPr>
              <w:t>                                  </w:t>
            </w:r>
          </w:p>
          <w:p w:rsidR="00000000" w:rsidRDefault="008D7FA8">
            <w:pPr>
              <w:pStyle w:val="Normalunindented"/>
              <w:keepNext/>
              <w:rPr>
                <w:sz w:val="16"/>
                <w:szCs w:val="16"/>
                <w:lang w:eastAsia="en-US" w:bidi="ru-RU"/>
              </w:rPr>
            </w:pPr>
            <w:r>
              <w:rPr>
                <w:sz w:val="16"/>
                <w:szCs w:val="16"/>
                <w:lang w:eastAsia="en-US" w:bidi="ru-RU"/>
              </w:rPr>
              <w:t xml:space="preserve">                 (ФИО)</w:t>
            </w:r>
          </w:p>
        </w:tc>
        <w:tc>
          <w:tcPr>
            <w:tcW w:w="1650" w:type="pct"/>
          </w:tcPr>
          <w:p w:rsidR="00000000" w:rsidRDefault="008D7FA8">
            <w:pPr>
              <w:pStyle w:val="Normalunindented"/>
              <w:keepNext/>
              <w:rPr>
                <w:lang w:eastAsia="en-US" w:bidi="ru-RU"/>
              </w:rPr>
            </w:pPr>
            <w:r>
              <w:rPr>
                <w:lang w:eastAsia="en-US" w:bidi="ru-RU"/>
              </w:rPr>
              <w:t> "</w:t>
            </w:r>
            <w:r>
              <w:rPr>
                <w:u w:val="single"/>
                <w:lang w:eastAsia="en-US" w:bidi="ru-RU"/>
              </w:rPr>
              <w:t>       </w:t>
            </w:r>
            <w:r>
              <w:rPr>
                <w:lang w:eastAsia="en-US" w:bidi="ru-RU"/>
              </w:rPr>
              <w:t xml:space="preserve">" </w:t>
            </w:r>
            <w:r>
              <w:rPr>
                <w:u w:val="single"/>
                <w:lang w:eastAsia="en-US" w:bidi="ru-RU"/>
              </w:rPr>
              <w:t>                       </w:t>
            </w:r>
            <w:r>
              <w:rPr>
                <w:lang w:eastAsia="en-US" w:bidi="ru-RU"/>
              </w:rPr>
              <w:t xml:space="preserve"> </w:t>
            </w:r>
            <w:r>
              <w:rPr>
                <w:u w:val="single"/>
                <w:lang w:eastAsia="en-US" w:bidi="ru-RU"/>
              </w:rPr>
              <w:t>         </w:t>
            </w:r>
            <w:r>
              <w:rPr>
                <w:lang w:eastAsia="en-US" w:bidi="ru-RU"/>
              </w:rPr>
              <w:t>г.</w:t>
            </w:r>
          </w:p>
          <w:p w:rsidR="00000000" w:rsidRDefault="008D7FA8">
            <w:pPr>
              <w:pStyle w:val="Normalunindented"/>
              <w:keepNext/>
              <w:rPr>
                <w:lang w:eastAsia="en-US" w:bidi="ru-RU"/>
              </w:rPr>
            </w:pPr>
          </w:p>
        </w:tc>
      </w:tr>
    </w:tbl>
    <w:p w:rsidR="008D7FA8" w:rsidRDefault="008D7FA8">
      <w:pPr>
        <w:jc w:val="both"/>
        <w:rPr>
          <w:rFonts w:ascii="Times New Roman" w:hAnsi="Times New Roman" w:cs="Times New Roman"/>
          <w:color w:val="000000"/>
          <w:spacing w:val="-2"/>
          <w:sz w:val="24"/>
          <w:szCs w:val="24"/>
        </w:rPr>
      </w:pPr>
    </w:p>
    <w:sectPr w:rsidR="008D7FA8">
      <w:footnotePr>
        <w:numRestart w:val="eachSect"/>
      </w:footnotePr>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FA8" w:rsidRDefault="008D7FA8">
      <w:pPr>
        <w:spacing w:after="0" w:line="240" w:lineRule="auto"/>
      </w:pPr>
      <w:r>
        <w:separator/>
      </w:r>
    </w:p>
  </w:endnote>
  <w:endnote w:type="continuationSeparator" w:id="0">
    <w:p w:rsidR="008D7FA8" w:rsidRDefault="008D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D7FA8">
    <w:pPr>
      <w:pStyle w:val="a8"/>
    </w:pPr>
    <w:r>
      <w:t xml:space="preserve">страница </w:t>
    </w:r>
    <w:r>
      <w:fldChar w:fldCharType="begin"/>
    </w:r>
    <w:r>
      <w:instrText xml:space="preserve"> PAGE \* MERGEFORMAT </w:instrText>
    </w:r>
    <w:r>
      <w:fldChar w:fldCharType="separate"/>
    </w:r>
    <w:r w:rsidR="00B64156">
      <w:rPr>
        <w:noProof/>
      </w:rPr>
      <w:t>15</w:t>
    </w:r>
    <w:r>
      <w:rPr>
        <w:noProof/>
      </w:rPr>
      <w:fldChar w:fldCharType="end"/>
    </w:r>
    <w:r>
      <w:t xml:space="preserve"> из </w:t>
    </w:r>
    <w:r>
      <w:fldChar w:fldCharType="begin"/>
    </w:r>
    <w:r>
      <w:instrText xml:space="preserve"> SECTIONPAGES </w:instrText>
    </w:r>
    <w:r>
      <w:fldChar w:fldCharType="separate"/>
    </w:r>
    <w:r w:rsidR="00B64156">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D7FA8">
    <w:pPr>
      <w:pStyle w:val="a8"/>
    </w:pPr>
    <w:r>
      <w:t xml:space="preserve">страница </w:t>
    </w:r>
    <w:r>
      <w:fldChar w:fldCharType="begin"/>
    </w:r>
    <w:r>
      <w:instrText xml:space="preserve"> PAGE \* MERGEFORMAT </w:instrText>
    </w:r>
    <w:r>
      <w:fldChar w:fldCharType="separate"/>
    </w:r>
    <w:r w:rsidR="00B64156">
      <w:rPr>
        <w:noProof/>
      </w:rPr>
      <w:t>1</w:t>
    </w:r>
    <w:r>
      <w:rPr>
        <w:noProof/>
      </w:rPr>
      <w:fldChar w:fldCharType="end"/>
    </w:r>
    <w:r>
      <w:t xml:space="preserve"> из </w:t>
    </w:r>
    <w:r>
      <w:fldChar w:fldCharType="begin"/>
    </w:r>
    <w:r>
      <w:instrText xml:space="preserve"> SECTIONPAGES </w:instrText>
    </w:r>
    <w:r>
      <w:fldChar w:fldCharType="separate"/>
    </w:r>
    <w:r w:rsidR="00B6415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FA8" w:rsidRDefault="008D7FA8">
      <w:pPr>
        <w:spacing w:after="0" w:line="240" w:lineRule="auto"/>
      </w:pPr>
      <w:r>
        <w:separator/>
      </w:r>
    </w:p>
  </w:footnote>
  <w:footnote w:type="continuationSeparator" w:id="0">
    <w:p w:rsidR="008D7FA8" w:rsidRDefault="008D7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D7FA8">
    <w:pPr>
      <w:pStyle w:val="a6"/>
    </w:pP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241EA"/>
    <w:multiLevelType w:val="hybridMultilevel"/>
    <w:tmpl w:val="FC32B8DA"/>
    <w:lvl w:ilvl="0" w:tplc="C55268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F3F770A"/>
    <w:multiLevelType w:val="multilevel"/>
    <w:tmpl w:val="5200573E"/>
    <w:lvl w:ilvl="0">
      <w:start w:val="1"/>
      <w:numFmt w:val="decimal"/>
      <w:pStyle w:val="1"/>
      <w:suff w:val="space"/>
      <w:lvlText w:val="%1."/>
      <w:lvlJc w:val="left"/>
      <w:pPr>
        <w:ind w:left="0" w:firstLine="0"/>
      </w:pPr>
    </w:lvl>
    <w:lvl w:ilvl="1">
      <w:start w:val="1"/>
      <w:numFmt w:val="decimal"/>
      <w:pStyle w:val="2"/>
      <w:suff w:val="space"/>
      <w:lvlText w:val="%1.%2."/>
      <w:lvlJc w:val="left"/>
      <w:pPr>
        <w:ind w:left="0" w:firstLine="0"/>
      </w:pPr>
    </w:lvl>
    <w:lvl w:ilvl="2">
      <w:start w:val="1"/>
      <w:numFmt w:val="decimal"/>
      <w:pStyle w:val="3"/>
      <w:suff w:val="space"/>
      <w:lvlText w:val="%1.%2.%3."/>
      <w:lvlJc w:val="left"/>
      <w:pPr>
        <w:ind w:left="0" w:firstLine="0"/>
      </w:pPr>
    </w:lvl>
    <w:lvl w:ilvl="3">
      <w:start w:val="1"/>
      <w:numFmt w:val="decimal"/>
      <w:pStyle w:val="4"/>
      <w:suff w:val="space"/>
      <w:lvlText w:val="%1.%2.%3.%4."/>
      <w:lvlJc w:val="left"/>
      <w:pPr>
        <w:ind w:left="0" w:firstLine="0"/>
      </w:pPr>
    </w:lvl>
    <w:lvl w:ilvl="4">
      <w:start w:val="1"/>
      <w:numFmt w:val="decimal"/>
      <w:pStyle w:val="5"/>
      <w:suff w:val="space"/>
      <w:lvlText w:val="%1.%2.%3.%4.%5."/>
      <w:lvlJc w:val="left"/>
      <w:pPr>
        <w:ind w:left="0" w:firstLine="0"/>
      </w:pPr>
    </w:lvl>
    <w:lvl w:ilvl="5">
      <w:start w:val="1"/>
      <w:numFmt w:val="decimal"/>
      <w:pStyle w:val="6"/>
      <w:suff w:val="space"/>
      <w:lvlText w:val="%1.%2.%3.%4.%5.%6."/>
      <w:lvlJc w:val="left"/>
      <w:pPr>
        <w:ind w:left="0" w:firstLine="0"/>
      </w:pPr>
    </w:lvl>
    <w:lvl w:ilvl="6">
      <w:start w:val="1"/>
      <w:numFmt w:val="decimal"/>
      <w:pStyle w:val="7"/>
      <w:suff w:val="space"/>
      <w:lvlText w:val="%1.%2.%3.%4.%5.%6.%7."/>
      <w:lvlJc w:val="left"/>
      <w:pPr>
        <w:ind w:left="0" w:firstLine="0"/>
      </w:pPr>
    </w:lvl>
    <w:lvl w:ilvl="7">
      <w:start w:val="1"/>
      <w:numFmt w:val="decimal"/>
      <w:pStyle w:val="8"/>
      <w:suff w:val="space"/>
      <w:lvlText w:val="%1.%2.%3.%4.%5.%6.%7.%8."/>
      <w:lvlJc w:val="left"/>
      <w:pPr>
        <w:ind w:left="0" w:firstLine="0"/>
      </w:pPr>
    </w:lvl>
    <w:lvl w:ilvl="8">
      <w:start w:val="1"/>
      <w:numFmt w:val="decimal"/>
      <w:pStyle w:val="9"/>
      <w:suff w:val="space"/>
      <w:lvlText w:val="%1.%2.%3.%4.%5.%6.%7.%8.%9."/>
      <w:lvlJc w:val="left"/>
      <w:pPr>
        <w:ind w:left="0" w:firstLine="0"/>
      </w:pPr>
    </w:lvl>
  </w:abstractNum>
  <w:abstractNum w:abstractNumId="2" w15:restartNumberingAfterBreak="0">
    <w:nsid w:val="67B310E1"/>
    <w:multiLevelType w:val="hybridMultilevel"/>
    <w:tmpl w:val="3A72A6D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 w15:restartNumberingAfterBreak="0">
    <w:nsid w:val="6A3703AB"/>
    <w:multiLevelType w:val="hybridMultilevel"/>
    <w:tmpl w:val="2D2691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98F325C"/>
    <w:multiLevelType w:val="hybridMultilevel"/>
    <w:tmpl w:val="95961A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2"/>
  </w:num>
  <w:num w:numId="8">
    <w:abstractNumId w:val="2"/>
    <w:lvlOverride w:ilvl="0"/>
    <w:lvlOverride w:ilvl="1"/>
    <w:lvlOverride w:ilvl="2"/>
    <w:lvlOverride w:ilvl="3"/>
    <w:lvlOverride w:ilvl="4"/>
    <w:lvlOverride w:ilvl="5"/>
    <w:lvlOverride w:ilvl="6"/>
    <w:lvlOverride w:ilvl="7"/>
    <w:lvlOverride w:ilvl="8"/>
  </w:num>
  <w:num w:numId="9">
    <w:abstractNumId w:val="0"/>
  </w:num>
  <w:num w:numId="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attachedTemplate r:id="rId1"/>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4F"/>
    <w:rsid w:val="00182B60"/>
    <w:rsid w:val="00401CDB"/>
    <w:rsid w:val="0052184F"/>
    <w:rsid w:val="008D7FA8"/>
    <w:rsid w:val="00B64156"/>
    <w:rsid w:val="00C64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227B2"/>
  <w15:chartTrackingRefBased/>
  <w15:docId w15:val="{35F6F3EF-1F16-4E45-AE98-E99F4136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sz w:val="22"/>
      <w:szCs w:val="22"/>
    </w:rPr>
  </w:style>
  <w:style w:type="paragraph" w:styleId="1">
    <w:name w:val="heading 1"/>
    <w:basedOn w:val="a"/>
    <w:next w:val="a"/>
    <w:link w:val="10"/>
    <w:uiPriority w:val="9"/>
    <w:qFormat/>
    <w:pPr>
      <w:keepNext/>
      <w:keepLines/>
      <w:numPr>
        <w:numId w:val="2"/>
      </w:numPr>
      <w:spacing w:before="240" w:after="120" w:line="276"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semiHidden/>
    <w:unhideWhenUsed/>
    <w:qFormat/>
    <w:pPr>
      <w:numPr>
        <w:ilvl w:val="1"/>
        <w:numId w:val="2"/>
      </w:numPr>
      <w:spacing w:before="120" w:after="120" w:line="276" w:lineRule="auto"/>
      <w:ind w:firstLine="482"/>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semiHidden/>
    <w:unhideWhenUsed/>
    <w:qFormat/>
    <w:pPr>
      <w:numPr>
        <w:ilvl w:val="2"/>
        <w:numId w:val="2"/>
      </w:numPr>
      <w:spacing w:before="120" w:after="120" w:line="276" w:lineRule="auto"/>
      <w:ind w:firstLine="482"/>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semiHidden/>
    <w:unhideWhenUsed/>
    <w:qFormat/>
    <w:pPr>
      <w:numPr>
        <w:ilvl w:val="3"/>
        <w:numId w:val="2"/>
      </w:numPr>
      <w:spacing w:before="120" w:after="120" w:line="276" w:lineRule="auto"/>
      <w:ind w:firstLine="482"/>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semiHidden/>
    <w:unhideWhenUsed/>
    <w:qFormat/>
    <w:pPr>
      <w:keepNext/>
      <w:keepLines/>
      <w:numPr>
        <w:ilvl w:val="4"/>
        <w:numId w:val="2"/>
      </w:numPr>
      <w:spacing w:before="200" w:after="0" w:line="276" w:lineRule="auto"/>
      <w:ind w:firstLine="482"/>
      <w:jc w:val="both"/>
      <w:outlineLvl w:val="4"/>
    </w:pPr>
    <w:rPr>
      <w:rFonts w:ascii="Cambria" w:eastAsia="Times New Roman" w:hAnsi="Cambria" w:cs="Times New Roman"/>
      <w:lang w:eastAsia="ru-RU"/>
    </w:rPr>
  </w:style>
  <w:style w:type="paragraph" w:styleId="6">
    <w:name w:val="heading 6"/>
    <w:basedOn w:val="a"/>
    <w:next w:val="a"/>
    <w:link w:val="60"/>
    <w:uiPriority w:val="9"/>
    <w:semiHidden/>
    <w:unhideWhenUsed/>
    <w:qFormat/>
    <w:pPr>
      <w:keepNext/>
      <w:keepLines/>
      <w:numPr>
        <w:ilvl w:val="5"/>
        <w:numId w:val="2"/>
      </w:numPr>
      <w:spacing w:before="200" w:after="0" w:line="276" w:lineRule="auto"/>
      <w:ind w:firstLine="482"/>
      <w:jc w:val="both"/>
      <w:outlineLvl w:val="5"/>
    </w:pPr>
    <w:rPr>
      <w:rFonts w:ascii="Cambria" w:eastAsia="Times New Roman" w:hAnsi="Cambria" w:cs="Times New Roman"/>
      <w:i/>
      <w:iCs/>
      <w:color w:val="243F60"/>
      <w:lang w:eastAsia="ru-RU"/>
    </w:rPr>
  </w:style>
  <w:style w:type="paragraph" w:styleId="7">
    <w:name w:val="heading 7"/>
    <w:basedOn w:val="a"/>
    <w:next w:val="a"/>
    <w:link w:val="70"/>
    <w:uiPriority w:val="9"/>
    <w:semiHidden/>
    <w:unhideWhenUsed/>
    <w:qFormat/>
    <w:pPr>
      <w:keepNext/>
      <w:keepLines/>
      <w:numPr>
        <w:ilvl w:val="6"/>
        <w:numId w:val="2"/>
      </w:numPr>
      <w:spacing w:before="200" w:after="0" w:line="276" w:lineRule="auto"/>
      <w:ind w:firstLine="482"/>
      <w:jc w:val="both"/>
      <w:outlineLvl w:val="6"/>
    </w:pPr>
    <w:rPr>
      <w:rFonts w:ascii="Cambria" w:eastAsia="Times New Roman" w:hAnsi="Cambria" w:cs="Times New Roman"/>
      <w:i/>
      <w:iCs/>
      <w:color w:val="404040"/>
      <w:lang w:eastAsia="ru-RU"/>
    </w:rPr>
  </w:style>
  <w:style w:type="paragraph" w:styleId="8">
    <w:name w:val="heading 8"/>
    <w:basedOn w:val="a"/>
    <w:next w:val="a"/>
    <w:link w:val="80"/>
    <w:uiPriority w:val="9"/>
    <w:semiHidden/>
    <w:unhideWhenUsed/>
    <w:qFormat/>
    <w:pPr>
      <w:keepNext/>
      <w:keepLines/>
      <w:numPr>
        <w:ilvl w:val="7"/>
        <w:numId w:val="2"/>
      </w:numPr>
      <w:spacing w:before="200" w:after="0" w:line="276" w:lineRule="auto"/>
      <w:ind w:firstLine="482"/>
      <w:jc w:val="both"/>
      <w:outlineLvl w:val="7"/>
    </w:pPr>
    <w:rPr>
      <w:rFonts w:ascii="Cambria" w:eastAsia="Times New Roman" w:hAnsi="Cambria" w:cs="Times New Roman"/>
      <w:color w:val="4F81BD"/>
      <w:szCs w:val="20"/>
      <w:lang w:eastAsia="ru-RU"/>
    </w:rPr>
  </w:style>
  <w:style w:type="paragraph" w:styleId="9">
    <w:name w:val="heading 9"/>
    <w:basedOn w:val="a"/>
    <w:next w:val="a"/>
    <w:link w:val="90"/>
    <w:uiPriority w:val="9"/>
    <w:semiHidden/>
    <w:unhideWhenUsed/>
    <w:qFormat/>
    <w:pPr>
      <w:keepNext/>
      <w:keepLines/>
      <w:numPr>
        <w:ilvl w:val="8"/>
        <w:numId w:val="2"/>
      </w:numPr>
      <w:spacing w:before="200" w:after="0" w:line="276" w:lineRule="auto"/>
      <w:ind w:firstLine="482"/>
      <w:jc w:val="both"/>
      <w:outlineLvl w:val="8"/>
    </w:pPr>
    <w:rPr>
      <w:rFonts w:ascii="Cambria" w:eastAsia="Times New Roman" w:hAnsi="Cambria"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563C1" w:themeColor="hyperlink"/>
      <w:u w:val="single"/>
    </w:rPr>
  </w:style>
  <w:style w:type="character" w:styleId="a4">
    <w:name w:val="FollowedHyperlink"/>
    <w:basedOn w:val="a0"/>
    <w:uiPriority w:val="99"/>
    <w:semiHidden/>
    <w:unhideWhenUsed/>
    <w:rPr>
      <w:color w:val="954F72" w:themeColor="followedHyperlink"/>
      <w:u w:val="single"/>
    </w:rPr>
  </w:style>
  <w:style w:type="paragraph" w:styleId="HTML">
    <w:name w:val="HTML Address"/>
    <w:basedOn w:val="a"/>
    <w:link w:val="HTML0"/>
    <w:uiPriority w:val="99"/>
    <w:semiHidden/>
    <w:unhideWhenUsed/>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locked/>
    <w:rPr>
      <w:rFonts w:ascii="Times New Roman" w:eastAsia="Times New Roman" w:hAnsi="Times New Roman" w:cs="Times New Roman" w:hint="default"/>
      <w:i/>
      <w:iCs/>
      <w:sz w:val="24"/>
      <w:szCs w:val="24"/>
      <w:lang w:eastAsia="ru-RU"/>
    </w:rPr>
  </w:style>
  <w:style w:type="character" w:customStyle="1" w:styleId="10">
    <w:name w:val="Заголовок 1 Знак"/>
    <w:basedOn w:val="a0"/>
    <w:link w:val="1"/>
    <w:uiPriority w:val="9"/>
    <w:locked/>
    <w:rPr>
      <w:rFonts w:ascii="Times New Roman" w:eastAsia="Times New Roman" w:hAnsi="Times New Roman" w:cs="Times New Roman" w:hint="default"/>
      <w:b/>
      <w:bCs/>
      <w:sz w:val="24"/>
      <w:szCs w:val="28"/>
      <w:lang w:eastAsia="ru-RU"/>
    </w:rPr>
  </w:style>
  <w:style w:type="character" w:customStyle="1" w:styleId="20">
    <w:name w:val="Заголовок 2 Знак"/>
    <w:basedOn w:val="a0"/>
    <w:link w:val="2"/>
    <w:uiPriority w:val="9"/>
    <w:semiHidden/>
    <w:locked/>
    <w:rPr>
      <w:rFonts w:ascii="Times New Roman" w:eastAsia="Times New Roman" w:hAnsi="Times New Roman" w:cs="Times New Roman" w:hint="default"/>
      <w:bCs/>
      <w:szCs w:val="26"/>
      <w:lang w:eastAsia="ru-RU"/>
    </w:rPr>
  </w:style>
  <w:style w:type="character" w:customStyle="1" w:styleId="30">
    <w:name w:val="Заголовок 3 Знак"/>
    <w:basedOn w:val="a0"/>
    <w:link w:val="3"/>
    <w:uiPriority w:val="9"/>
    <w:semiHidden/>
    <w:locked/>
    <w:rPr>
      <w:rFonts w:ascii="Times New Roman" w:eastAsia="Times New Roman" w:hAnsi="Times New Roman" w:cs="Times New Roman" w:hint="default"/>
      <w:bCs/>
      <w:lang w:eastAsia="ru-RU"/>
    </w:rPr>
  </w:style>
  <w:style w:type="character" w:customStyle="1" w:styleId="40">
    <w:name w:val="Заголовок 4 Знак"/>
    <w:basedOn w:val="a0"/>
    <w:link w:val="4"/>
    <w:uiPriority w:val="9"/>
    <w:semiHidden/>
    <w:locked/>
    <w:rPr>
      <w:rFonts w:ascii="Times New Roman" w:eastAsia="Times New Roman" w:hAnsi="Times New Roman" w:cs="Times New Roman" w:hint="default"/>
      <w:bCs/>
      <w:iCs/>
      <w:lang w:eastAsia="ru-RU"/>
    </w:rPr>
  </w:style>
  <w:style w:type="character" w:customStyle="1" w:styleId="50">
    <w:name w:val="Заголовок 5 Знак"/>
    <w:basedOn w:val="a0"/>
    <w:link w:val="5"/>
    <w:uiPriority w:val="9"/>
    <w:semiHidden/>
    <w:locked/>
    <w:rPr>
      <w:rFonts w:ascii="Cambria" w:eastAsia="Times New Roman" w:hAnsi="Cambria" w:cs="Times New Roman" w:hint="default"/>
      <w:lang w:eastAsia="ru-RU"/>
    </w:rPr>
  </w:style>
  <w:style w:type="character" w:customStyle="1" w:styleId="60">
    <w:name w:val="Заголовок 6 Знак"/>
    <w:basedOn w:val="a0"/>
    <w:link w:val="6"/>
    <w:uiPriority w:val="9"/>
    <w:semiHidden/>
    <w:locked/>
    <w:rPr>
      <w:rFonts w:ascii="Cambria" w:eastAsia="Times New Roman" w:hAnsi="Cambria" w:cs="Times New Roman" w:hint="default"/>
      <w:i/>
      <w:iCs/>
      <w:color w:val="243F60"/>
      <w:lang w:eastAsia="ru-RU"/>
    </w:rPr>
  </w:style>
  <w:style w:type="paragraph" w:customStyle="1" w:styleId="msonormal0">
    <w:name w:val="msonormal"/>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locked/>
    <w:rPr>
      <w:rFonts w:ascii="Cambria" w:eastAsia="Times New Roman" w:hAnsi="Cambria" w:cs="Times New Roman" w:hint="default"/>
      <w:i/>
      <w:iCs/>
      <w:color w:val="404040"/>
      <w:lang w:eastAsia="ru-RU"/>
    </w:rPr>
  </w:style>
  <w:style w:type="character" w:customStyle="1" w:styleId="80">
    <w:name w:val="Заголовок 8 Знак"/>
    <w:basedOn w:val="a0"/>
    <w:link w:val="8"/>
    <w:uiPriority w:val="9"/>
    <w:semiHidden/>
    <w:locked/>
    <w:rPr>
      <w:rFonts w:ascii="Cambria" w:eastAsia="Times New Roman" w:hAnsi="Cambria" w:cs="Times New Roman" w:hint="default"/>
      <w:color w:val="4F81BD"/>
      <w:szCs w:val="20"/>
      <w:lang w:eastAsia="ru-RU"/>
    </w:rPr>
  </w:style>
  <w:style w:type="character" w:customStyle="1" w:styleId="90">
    <w:name w:val="Заголовок 9 Знак"/>
    <w:basedOn w:val="a0"/>
    <w:link w:val="9"/>
    <w:uiPriority w:val="9"/>
    <w:semiHidden/>
    <w:locked/>
    <w:rPr>
      <w:rFonts w:ascii="Cambria" w:eastAsia="Times New Roman" w:hAnsi="Cambria" w:cs="Times New Roman" w:hint="default"/>
      <w:i/>
      <w:iCs/>
      <w:color w:val="404040"/>
      <w:szCs w:val="20"/>
      <w:lang w:eastAsia="ru-RU"/>
    </w:rPr>
  </w:style>
  <w:style w:type="paragraph" w:styleId="a6">
    <w:name w:val="header"/>
    <w:basedOn w:val="a"/>
    <w:link w:val="a7"/>
    <w:uiPriority w:val="99"/>
    <w:unhideWhenUsed/>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7">
    <w:name w:val="Верхний колонтитул Знак"/>
    <w:basedOn w:val="a0"/>
    <w:link w:val="a6"/>
    <w:uiPriority w:val="99"/>
    <w:locked/>
    <w:rPr>
      <w:rFonts w:ascii="Times New Roman" w:eastAsia="Times New Roman" w:hAnsi="Times New Roman" w:cs="Times New Roman" w:hint="default"/>
      <w:sz w:val="16"/>
      <w:szCs w:val="20"/>
      <w:lang w:eastAsia="ru-RU"/>
    </w:rPr>
  </w:style>
  <w:style w:type="paragraph" w:styleId="a8">
    <w:name w:val="footer"/>
    <w:basedOn w:val="a"/>
    <w:link w:val="a9"/>
    <w:uiPriority w:val="99"/>
    <w:unhideWhenUsed/>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9">
    <w:name w:val="Нижний колонтитул Знак"/>
    <w:basedOn w:val="a0"/>
    <w:link w:val="a8"/>
    <w:uiPriority w:val="99"/>
    <w:locked/>
    <w:rPr>
      <w:rFonts w:ascii="Times New Roman" w:eastAsia="Times New Roman" w:hAnsi="Times New Roman" w:cs="Times New Roman" w:hint="default"/>
      <w:sz w:val="16"/>
      <w:szCs w:val="20"/>
      <w:lang w:eastAsia="ru-RU"/>
    </w:rPr>
  </w:style>
  <w:style w:type="character" w:customStyle="1" w:styleId="aa">
    <w:name w:val="Заголовок Знак"/>
    <w:aliases w:val="Текст сноски Знак Знак"/>
    <w:basedOn w:val="a0"/>
    <w:link w:val="ab"/>
    <w:uiPriority w:val="10"/>
    <w:locked/>
    <w:rPr>
      <w:rFonts w:ascii="Times New Roman" w:eastAsia="Times New Roman" w:hAnsi="Times New Roman" w:cs="Times New Roman" w:hint="default"/>
      <w:b/>
      <w:bCs w:val="0"/>
      <w:spacing w:val="5"/>
      <w:kern w:val="28"/>
      <w:sz w:val="28"/>
      <w:szCs w:val="52"/>
      <w:lang w:eastAsia="ru-RU"/>
    </w:rPr>
  </w:style>
  <w:style w:type="paragraph" w:styleId="ab">
    <w:name w:val="Title"/>
    <w:aliases w:val="Текст сноски Знак"/>
    <w:basedOn w:val="a"/>
    <w:next w:val="a"/>
    <w:link w:val="aa"/>
    <w:uiPriority w:val="10"/>
    <w:qFormat/>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11">
    <w:name w:val="Заголовок Знак1"/>
    <w:aliases w:val="Текст сноски Знак Знак1"/>
    <w:basedOn w:val="a0"/>
    <w:uiPriority w:val="10"/>
    <w:rPr>
      <w:rFonts w:asciiTheme="majorHAnsi" w:eastAsiaTheme="majorEastAsia" w:hAnsiTheme="majorHAnsi" w:cstheme="majorBidi"/>
      <w:spacing w:val="-10"/>
      <w:kern w:val="28"/>
      <w:sz w:val="56"/>
      <w:szCs w:val="56"/>
    </w:rPr>
  </w:style>
  <w:style w:type="paragraph" w:styleId="ac">
    <w:name w:val="List Paragraph"/>
    <w:basedOn w:val="a"/>
    <w:uiPriority w:val="34"/>
    <w:qFormat/>
    <w:pPr>
      <w:ind w:left="720"/>
      <w:contextualSpacing/>
    </w:pPr>
  </w:style>
  <w:style w:type="paragraph" w:customStyle="1" w:styleId="ConsPlusNormal">
    <w:name w:val="ConsPlusNormal"/>
    <w:uiPriority w:val="99"/>
    <w:pPr>
      <w:widowControl w:val="0"/>
      <w:autoSpaceDE w:val="0"/>
      <w:autoSpaceDN w:val="0"/>
    </w:pPr>
    <w:rPr>
      <w:rFonts w:ascii="Times New Roman" w:eastAsiaTheme="minorEastAsia" w:hAnsi="Times New Roman" w:cs="Times New Roman"/>
      <w:sz w:val="24"/>
      <w:szCs w:val="22"/>
      <w:lang w:eastAsia="ru-RU"/>
    </w:rPr>
  </w:style>
  <w:style w:type="paragraph" w:customStyle="1" w:styleId="s1">
    <w:name w:val="s_1"/>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unindented">
    <w:name w:val="Normal unindented"/>
    <w:aliases w:val="Обычный Без отступа"/>
    <w:uiPriority w:val="99"/>
    <w:qFormat/>
    <w:pPr>
      <w:spacing w:before="120" w:after="120" w:line="276" w:lineRule="auto"/>
      <w:jc w:val="both"/>
    </w:pPr>
    <w:rPr>
      <w:rFonts w:ascii="Times New Roman" w:eastAsia="Times New Roman" w:hAnsi="Times New Roman" w:cs="Times New Roman"/>
      <w:sz w:val="22"/>
      <w:szCs w:val="22"/>
      <w:lang w:eastAsia="ru-RU"/>
    </w:rPr>
  </w:style>
  <w:style w:type="character" w:customStyle="1" w:styleId="printable">
    <w:name w:val="printable"/>
    <w:basedOn w:val="a0"/>
  </w:style>
  <w:style w:type="character" w:customStyle="1" w:styleId="convomessagewithoutbubbletext">
    <w:name w:val="convomessagewithoutbubble__text"/>
    <w:basedOn w:val="a0"/>
  </w:style>
  <w:style w:type="character" w:customStyle="1" w:styleId="messagetext">
    <w:name w:val="messagetext"/>
    <w:basedOn w:val="a0"/>
  </w:style>
  <w:style w:type="character" w:customStyle="1" w:styleId="convomessageinfowithoutbubblesdate">
    <w:name w:val="convomessageinfowithoutbubbles__date"/>
    <w:basedOn w:val="a0"/>
  </w:style>
  <w:style w:type="character" w:customStyle="1" w:styleId="s10">
    <w:name w:val="s_10"/>
    <w:basedOn w:val="a0"/>
  </w:style>
  <w:style w:type="character" w:styleId="ad">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yrserwis.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82;&#1086;&#1084;&#1087;&#1083;&#1077;&#1082;&#1089;&#1085;&#1099;&#1081;-&#1102;&#1088;&#1089;&#1077;&#1088;&#1074;&#1080;&#1089;-&#1082;&#1088;&#1099;&#1084;.&#1088;&#1092;/" TargetMode="External"/><Relationship Id="rId12" Type="http://schemas.openxmlformats.org/officeDocument/2006/relationships/hyperlink" Target="https://login.consultant.ru/link/?req=doc&amp;base=LAW&amp;n=482686&amp;date=03.06.2025&amp;dst=100278&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6007</Words>
  <Characters>34244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yrserwis@yandex.ru</dc:creator>
  <cp:keywords/>
  <dc:description/>
  <cp:lastModifiedBy>yrserwis@yandex.ru</cp:lastModifiedBy>
  <cp:revision>5</cp:revision>
  <dcterms:created xsi:type="dcterms:W3CDTF">2025-06-03T15:58:00Z</dcterms:created>
  <dcterms:modified xsi:type="dcterms:W3CDTF">2025-06-03T16:03:00Z</dcterms:modified>
</cp:coreProperties>
</file>